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52" w:rsidRPr="00721DB9" w:rsidRDefault="00CF5852" w:rsidP="004840C8">
      <w:pPr>
        <w:pStyle w:val="Default"/>
      </w:pPr>
    </w:p>
    <w:p w:rsidR="00CF5852" w:rsidRPr="00721DB9" w:rsidRDefault="00CF5852" w:rsidP="004840C8">
      <w:pPr>
        <w:pStyle w:val="Default"/>
        <w:jc w:val="right"/>
      </w:pPr>
      <w:r w:rsidRPr="00721DB9">
        <w:t>APSTIPRINĀTS</w:t>
      </w:r>
    </w:p>
    <w:p w:rsidR="00CF5852" w:rsidRPr="00721DB9" w:rsidRDefault="00CF5852" w:rsidP="004840C8">
      <w:pPr>
        <w:pStyle w:val="Default"/>
        <w:jc w:val="right"/>
      </w:pPr>
      <w:r w:rsidRPr="00721DB9">
        <w:t>SIA „Siguldas slimnīca”</w:t>
      </w:r>
    </w:p>
    <w:p w:rsidR="00CF5852" w:rsidRPr="00721DB9" w:rsidRDefault="00973828" w:rsidP="004840C8">
      <w:pPr>
        <w:pStyle w:val="Default"/>
        <w:jc w:val="right"/>
      </w:pPr>
      <w:r>
        <w:t>I</w:t>
      </w:r>
      <w:r w:rsidR="00274B41" w:rsidRPr="00721DB9">
        <w:t>epirkumu</w:t>
      </w:r>
      <w:r w:rsidR="00CF5852" w:rsidRPr="00721DB9">
        <w:t xml:space="preserve"> komisijas</w:t>
      </w:r>
    </w:p>
    <w:p w:rsidR="003261B4" w:rsidRDefault="00CF5852" w:rsidP="004840C8">
      <w:pPr>
        <w:pStyle w:val="Default"/>
        <w:jc w:val="right"/>
      </w:pPr>
      <w:r w:rsidRPr="00721DB9">
        <w:t xml:space="preserve">2017. gada </w:t>
      </w:r>
      <w:r w:rsidR="00240243">
        <w:t>23.oktobra sēdē</w:t>
      </w:r>
    </w:p>
    <w:p w:rsidR="00CF5852" w:rsidRPr="00721DB9" w:rsidRDefault="00CF5852" w:rsidP="004840C8">
      <w:pPr>
        <w:pStyle w:val="Default"/>
        <w:jc w:val="right"/>
      </w:pPr>
      <w:r w:rsidRPr="00721DB9">
        <w:t>Iepirkumu komisijas priekšsēdētājs</w:t>
      </w:r>
    </w:p>
    <w:p w:rsidR="00F82E14" w:rsidRPr="00721DB9" w:rsidRDefault="00F82E14" w:rsidP="004840C8">
      <w:pPr>
        <w:pStyle w:val="Default"/>
        <w:jc w:val="right"/>
      </w:pPr>
    </w:p>
    <w:p w:rsidR="009338EE" w:rsidRPr="00721DB9" w:rsidRDefault="00CF5852" w:rsidP="004840C8">
      <w:pPr>
        <w:pStyle w:val="Pamatteksts"/>
        <w:spacing w:line="360" w:lineRule="auto"/>
        <w:jc w:val="right"/>
        <w:rPr>
          <w:szCs w:val="24"/>
        </w:rPr>
      </w:pPr>
      <w:r w:rsidRPr="00721DB9">
        <w:rPr>
          <w:szCs w:val="24"/>
        </w:rPr>
        <w:t>________________/V.Siļķe/</w:t>
      </w:r>
    </w:p>
    <w:p w:rsidR="00581E54" w:rsidRDefault="00581E54" w:rsidP="004840C8">
      <w:pPr>
        <w:rPr>
          <w:rFonts w:ascii="Times New Roman" w:eastAsia="Times New Roman" w:hAnsi="Times New Roman" w:cs="Times New Roman"/>
          <w:b/>
          <w:sz w:val="8"/>
          <w:szCs w:val="8"/>
          <w:lang w:eastAsia="ar-SA"/>
        </w:rPr>
      </w:pPr>
    </w:p>
    <w:p w:rsidR="00697593" w:rsidRPr="00721DB9" w:rsidRDefault="00697593" w:rsidP="004840C8">
      <w:pPr>
        <w:rPr>
          <w:rFonts w:ascii="Times New Roman" w:eastAsia="Times New Roman" w:hAnsi="Times New Roman" w:cs="Times New Roman"/>
          <w:b/>
          <w:sz w:val="8"/>
          <w:szCs w:val="8"/>
          <w:lang w:eastAsia="ar-SA"/>
        </w:rPr>
      </w:pPr>
    </w:p>
    <w:p w:rsidR="00581E54" w:rsidRPr="00D11105" w:rsidRDefault="00D11105" w:rsidP="004840C8">
      <w:pPr>
        <w:jc w:val="center"/>
        <w:rPr>
          <w:rFonts w:ascii="Times New Roman" w:hAnsi="Times New Roman" w:cs="Times New Roman"/>
          <w:sz w:val="24"/>
          <w:szCs w:val="24"/>
        </w:rPr>
      </w:pPr>
      <w:r w:rsidRPr="00D11105">
        <w:rPr>
          <w:rFonts w:ascii="Times New Roman" w:hAnsi="Times New Roman" w:cs="Times New Roman"/>
          <w:sz w:val="24"/>
          <w:szCs w:val="24"/>
        </w:rPr>
        <w:t>IEPIRKUMA</w:t>
      </w:r>
    </w:p>
    <w:p w:rsidR="00581E54" w:rsidRPr="00721DB9" w:rsidRDefault="00B626DE" w:rsidP="004840C8">
      <w:pPr>
        <w:pStyle w:val="Pamatteksts"/>
        <w:spacing w:line="360" w:lineRule="auto"/>
        <w:jc w:val="center"/>
        <w:rPr>
          <w:b/>
          <w:caps/>
          <w:szCs w:val="24"/>
        </w:rPr>
      </w:pPr>
      <w:r>
        <w:rPr>
          <w:b/>
          <w:caps/>
          <w:szCs w:val="24"/>
        </w:rPr>
        <w:t>„pārtikas produktu piegāde Siguldas slimnīcai”</w:t>
      </w:r>
    </w:p>
    <w:p w:rsidR="008B7C2A" w:rsidRDefault="00CA13F0" w:rsidP="004840C8">
      <w:pPr>
        <w:pStyle w:val="Pamatteksts"/>
        <w:spacing w:line="360" w:lineRule="auto"/>
        <w:jc w:val="center"/>
        <w:rPr>
          <w:szCs w:val="24"/>
        </w:rPr>
      </w:pPr>
      <w:r w:rsidRPr="00CA13F0">
        <w:rPr>
          <w:szCs w:val="24"/>
        </w:rPr>
        <w:t xml:space="preserve">identifikācijas Nr. </w:t>
      </w:r>
      <w:r w:rsidR="003261B4">
        <w:rPr>
          <w:szCs w:val="24"/>
        </w:rPr>
        <w:t>RRS 2017</w:t>
      </w:r>
      <w:r w:rsidR="003261B4" w:rsidRPr="00B626DE">
        <w:rPr>
          <w:szCs w:val="24"/>
        </w:rPr>
        <w:t>/</w:t>
      </w:r>
      <w:r w:rsidR="00E65555">
        <w:rPr>
          <w:szCs w:val="24"/>
        </w:rPr>
        <w:t>4</w:t>
      </w:r>
    </w:p>
    <w:p w:rsidR="00CA13F0" w:rsidRPr="00D45491" w:rsidRDefault="00CA13F0" w:rsidP="004840C8">
      <w:pPr>
        <w:pStyle w:val="Pamatteksts"/>
        <w:spacing w:line="360" w:lineRule="auto"/>
        <w:jc w:val="center"/>
        <w:rPr>
          <w:b/>
          <w:sz w:val="28"/>
          <w:szCs w:val="28"/>
        </w:rPr>
      </w:pPr>
      <w:r w:rsidRPr="00D45491">
        <w:rPr>
          <w:b/>
          <w:sz w:val="28"/>
          <w:szCs w:val="28"/>
        </w:rPr>
        <w:t>NOLIKUMS</w:t>
      </w:r>
    </w:p>
    <w:p w:rsidR="004B4122" w:rsidRDefault="00581E54" w:rsidP="004B4122">
      <w:pPr>
        <w:spacing w:line="360" w:lineRule="auto"/>
        <w:ind w:right="-28"/>
        <w:jc w:val="center"/>
        <w:rPr>
          <w:rFonts w:ascii="Times New Roman" w:hAnsi="Times New Roman" w:cs="Times New Roman"/>
          <w:sz w:val="24"/>
          <w:szCs w:val="24"/>
        </w:rPr>
      </w:pPr>
      <w:r w:rsidRPr="00D11105">
        <w:rPr>
          <w:rFonts w:ascii="Times New Roman" w:hAnsi="Times New Roman" w:cs="Times New Roman"/>
          <w:sz w:val="24"/>
          <w:szCs w:val="24"/>
        </w:rPr>
        <w:t xml:space="preserve">Iepirkums tiek veikts </w:t>
      </w:r>
      <w:r w:rsidR="00CA13F0">
        <w:rPr>
          <w:rFonts w:ascii="Times New Roman" w:hAnsi="Times New Roman" w:cs="Times New Roman"/>
          <w:sz w:val="24"/>
          <w:szCs w:val="24"/>
        </w:rPr>
        <w:t xml:space="preserve">pamatojoties uz </w:t>
      </w:r>
      <w:r w:rsidRPr="00D11105">
        <w:rPr>
          <w:rFonts w:ascii="Times New Roman" w:hAnsi="Times New Roman" w:cs="Times New Roman"/>
          <w:sz w:val="24"/>
          <w:szCs w:val="24"/>
        </w:rPr>
        <w:t xml:space="preserve">Publisko iepirkumu likuma </w:t>
      </w:r>
      <w:r w:rsidR="00D45491">
        <w:rPr>
          <w:rFonts w:ascii="Times New Roman" w:hAnsi="Times New Roman" w:cs="Times New Roman"/>
          <w:sz w:val="24"/>
          <w:szCs w:val="24"/>
        </w:rPr>
        <w:t>9.p</w:t>
      </w:r>
      <w:r w:rsidR="00CA13F0">
        <w:rPr>
          <w:rFonts w:ascii="Times New Roman" w:hAnsi="Times New Roman" w:cs="Times New Roman"/>
          <w:sz w:val="24"/>
          <w:szCs w:val="24"/>
        </w:rPr>
        <w:t>antu</w:t>
      </w:r>
    </w:p>
    <w:p w:rsidR="00FD7DE1" w:rsidRPr="002B1521" w:rsidRDefault="002B1521" w:rsidP="002B1521">
      <w:pPr>
        <w:keepNext/>
        <w:tabs>
          <w:tab w:val="left" w:pos="-2835"/>
        </w:tabs>
        <w:suppressAutoHyphens/>
        <w:spacing w:after="0" w:line="240" w:lineRule="auto"/>
        <w:outlineLvl w:val="1"/>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t>1.</w:t>
      </w:r>
      <w:r w:rsidR="00EE3C51">
        <w:rPr>
          <w:rFonts w:ascii="Times New Roman" w:eastAsia="Times New Roman" w:hAnsi="Times New Roman" w:cs="Times New Roman"/>
          <w:b/>
          <w:bCs/>
          <w:iCs/>
          <w:color w:val="000000"/>
          <w:sz w:val="24"/>
          <w:szCs w:val="24"/>
          <w:lang w:eastAsia="zh-CN"/>
        </w:rPr>
        <w:t xml:space="preserve"> </w:t>
      </w:r>
      <w:r w:rsidR="00DC1DCE">
        <w:rPr>
          <w:rFonts w:ascii="Times New Roman" w:eastAsia="Times New Roman" w:hAnsi="Times New Roman" w:cs="Times New Roman"/>
          <w:b/>
          <w:bCs/>
          <w:iCs/>
          <w:color w:val="000000"/>
          <w:sz w:val="24"/>
          <w:szCs w:val="24"/>
          <w:lang w:eastAsia="zh-CN"/>
        </w:rPr>
        <w:t>Pasūtītājs</w:t>
      </w:r>
    </w:p>
    <w:tbl>
      <w:tblPr>
        <w:tblW w:w="0" w:type="auto"/>
        <w:tblInd w:w="-15" w:type="dxa"/>
        <w:tblLayout w:type="fixed"/>
        <w:tblLook w:val="04A0"/>
      </w:tblPr>
      <w:tblGrid>
        <w:gridCol w:w="3652"/>
        <w:gridCol w:w="4674"/>
      </w:tblGrid>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iCs/>
                <w:sz w:val="24"/>
                <w:szCs w:val="24"/>
                <w:lang w:eastAsia="zh-CN"/>
              </w:rPr>
            </w:pPr>
            <w:r w:rsidRPr="00897783">
              <w:rPr>
                <w:rFonts w:ascii="Times New Roman" w:eastAsia="Times New Roman" w:hAnsi="Times New Roman" w:cs="Times New Roman"/>
                <w:sz w:val="24"/>
                <w:szCs w:val="24"/>
                <w:lang w:eastAsia="zh-CN"/>
              </w:rPr>
              <w:t>Nosaukums</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A6562D">
            <w:pPr>
              <w:spacing w:after="0" w:line="240" w:lineRule="auto"/>
              <w:ind w:right="-28"/>
              <w:rPr>
                <w:rFonts w:ascii="Times New Roman" w:hAnsi="Times New Roman" w:cs="Times New Roman"/>
                <w:sz w:val="24"/>
                <w:szCs w:val="24"/>
              </w:rPr>
            </w:pPr>
            <w:r>
              <w:rPr>
                <w:rFonts w:ascii="Times New Roman" w:hAnsi="Times New Roman" w:cs="Times New Roman"/>
                <w:sz w:val="24"/>
                <w:szCs w:val="24"/>
              </w:rPr>
              <w:t>SIA „Siguldas slimnīca”</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Adrese</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CC71F1">
            <w:pPr>
              <w:spacing w:after="0" w:line="240" w:lineRule="auto"/>
              <w:ind w:right="-28"/>
              <w:rPr>
                <w:rFonts w:ascii="Times New Roman" w:hAnsi="Times New Roman" w:cs="Times New Roman"/>
                <w:sz w:val="24"/>
                <w:szCs w:val="24"/>
              </w:rPr>
            </w:pPr>
            <w:r w:rsidRPr="00721DB9">
              <w:rPr>
                <w:rFonts w:ascii="Times New Roman" w:hAnsi="Times New Roman" w:cs="Times New Roman"/>
                <w:sz w:val="24"/>
                <w:szCs w:val="24"/>
              </w:rPr>
              <w:t>Lakstīgalas iela 13, Sigulda, LV-</w:t>
            </w:r>
            <w:r w:rsidR="00CC71F1">
              <w:rPr>
                <w:rFonts w:ascii="Times New Roman" w:hAnsi="Times New Roman" w:cs="Times New Roman"/>
                <w:sz w:val="24"/>
                <w:szCs w:val="24"/>
              </w:rPr>
              <w:t xml:space="preserve"> </w:t>
            </w:r>
            <w:r w:rsidRPr="00721DB9">
              <w:rPr>
                <w:rFonts w:ascii="Times New Roman" w:hAnsi="Times New Roman" w:cs="Times New Roman"/>
                <w:sz w:val="24"/>
                <w:szCs w:val="24"/>
              </w:rPr>
              <w:t>2150</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3261B4" w:rsidP="004840C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Reģistrācijas N</w:t>
            </w:r>
            <w:r w:rsidR="00FD7DE1" w:rsidRPr="00897783">
              <w:rPr>
                <w:rFonts w:ascii="Times New Roman" w:eastAsia="Times New Roman" w:hAnsi="Times New Roman" w:cs="Times New Roman"/>
                <w:sz w:val="24"/>
                <w:szCs w:val="24"/>
                <w:lang w:eastAsia="zh-CN"/>
              </w:rPr>
              <w:t>r.</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A6562D">
            <w:pPr>
              <w:spacing w:after="0" w:line="240" w:lineRule="auto"/>
              <w:ind w:right="-28"/>
              <w:rPr>
                <w:rFonts w:ascii="Times New Roman" w:hAnsi="Times New Roman" w:cs="Times New Roman"/>
                <w:sz w:val="24"/>
                <w:szCs w:val="24"/>
              </w:rPr>
            </w:pPr>
            <w:r w:rsidRPr="00721DB9">
              <w:rPr>
                <w:rFonts w:ascii="Times New Roman" w:hAnsi="Times New Roman" w:cs="Times New Roman"/>
                <w:sz w:val="24"/>
                <w:szCs w:val="24"/>
              </w:rPr>
              <w:t>40003124730</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3261B4" w:rsidP="004840C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Faksa N</w:t>
            </w:r>
            <w:r w:rsidR="00FD7DE1" w:rsidRPr="00897783">
              <w:rPr>
                <w:rFonts w:ascii="Times New Roman" w:eastAsia="Times New Roman" w:hAnsi="Times New Roman" w:cs="Times New Roman"/>
                <w:sz w:val="24"/>
                <w:szCs w:val="24"/>
                <w:lang w:eastAsia="zh-CN"/>
              </w:rPr>
              <w:t>r.</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3261B4"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67976913</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Tālr</w:t>
            </w:r>
            <w:r w:rsidR="003261B4">
              <w:rPr>
                <w:rFonts w:ascii="Times New Roman" w:eastAsia="Times New Roman" w:hAnsi="Times New Roman" w:cs="Times New Roman"/>
                <w:sz w:val="24"/>
                <w:szCs w:val="24"/>
                <w:lang w:eastAsia="zh-CN"/>
              </w:rPr>
              <w:t>unis</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17642E"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67973</w:t>
            </w:r>
            <w:r w:rsidR="00E65555">
              <w:rPr>
                <w:rFonts w:ascii="Times New Roman" w:eastAsia="Times New Roman" w:hAnsi="Times New Roman" w:cs="Times New Roman"/>
                <w:sz w:val="24"/>
                <w:szCs w:val="24"/>
                <w:lang w:val="en-US" w:eastAsia="zh-CN"/>
              </w:rPr>
              <w:t>97</w:t>
            </w:r>
            <w:r w:rsidR="003261B4">
              <w:rPr>
                <w:rFonts w:ascii="Times New Roman" w:eastAsia="Times New Roman" w:hAnsi="Times New Roman" w:cs="Times New Roman"/>
                <w:sz w:val="24"/>
                <w:szCs w:val="24"/>
                <w:lang w:val="en-US" w:eastAsia="zh-CN"/>
              </w:rPr>
              <w:t>3</w:t>
            </w:r>
            <w:r w:rsidR="00BA7BA2">
              <w:rPr>
                <w:rFonts w:ascii="Times New Roman" w:eastAsia="Times New Roman" w:hAnsi="Times New Roman" w:cs="Times New Roman"/>
                <w:sz w:val="24"/>
                <w:szCs w:val="24"/>
                <w:lang w:val="en-US" w:eastAsia="zh-CN"/>
              </w:rPr>
              <w:t xml:space="preserve"> </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sz w:val="24"/>
                <w:szCs w:val="24"/>
                <w:lang w:eastAsia="zh-CN"/>
              </w:rPr>
              <w:t>E-pasts</w:t>
            </w:r>
          </w:p>
        </w:tc>
        <w:tc>
          <w:tcPr>
            <w:tcW w:w="4674" w:type="dxa"/>
            <w:tcBorders>
              <w:top w:val="single" w:sz="4" w:space="0" w:color="000000"/>
              <w:left w:val="single" w:sz="4" w:space="0" w:color="000000"/>
              <w:bottom w:val="single" w:sz="4" w:space="0" w:color="000000"/>
              <w:right w:val="single" w:sz="4" w:space="0" w:color="000000"/>
            </w:tcBorders>
            <w:hideMark/>
          </w:tcPr>
          <w:p w:rsidR="00460C27" w:rsidRPr="00AE69F2" w:rsidRDefault="005745DD" w:rsidP="00AE69F2">
            <w:pPr>
              <w:tabs>
                <w:tab w:val="center" w:pos="4320"/>
                <w:tab w:val="right" w:pos="8640"/>
              </w:tabs>
              <w:suppressAutoHyphens/>
              <w:spacing w:after="0" w:line="240" w:lineRule="auto"/>
            </w:pPr>
            <w:hyperlink r:id="rId8" w:history="1">
              <w:r w:rsidR="00FD7DE1" w:rsidRPr="007B4E34">
                <w:rPr>
                  <w:rStyle w:val="Hipersaite"/>
                  <w:rFonts w:ascii="Times New Roman" w:hAnsi="Times New Roman" w:cs="Times New Roman"/>
                  <w:sz w:val="24"/>
                  <w:szCs w:val="24"/>
                </w:rPr>
                <w:t>slimnica@apollo.lv</w:t>
              </w:r>
            </w:hyperlink>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sz w:val="24"/>
                <w:szCs w:val="24"/>
                <w:lang w:eastAsia="zh-CN"/>
              </w:rPr>
              <w:t>Mājas lapa</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5745DD"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hyperlink r:id="rId9" w:history="1">
              <w:r w:rsidR="00FD7DE1" w:rsidRPr="007B4E34">
                <w:rPr>
                  <w:rStyle w:val="Hipersaite"/>
                  <w:rFonts w:ascii="Times New Roman" w:hAnsi="Times New Roman" w:cs="Times New Roman"/>
                  <w:sz w:val="24"/>
                  <w:szCs w:val="24"/>
                </w:rPr>
                <w:t>www.siguldasslimnica.lv</w:t>
              </w:r>
            </w:hyperlink>
          </w:p>
        </w:tc>
      </w:tr>
    </w:tbl>
    <w:p w:rsidR="005B1BA3" w:rsidRDefault="005B1BA3" w:rsidP="004840C8">
      <w:pPr>
        <w:spacing w:after="0" w:line="240" w:lineRule="auto"/>
        <w:rPr>
          <w:rFonts w:ascii="Times New Roman" w:hAnsi="Times New Roman" w:cs="Times New Roman"/>
          <w:sz w:val="24"/>
          <w:szCs w:val="24"/>
        </w:rPr>
      </w:pPr>
    </w:p>
    <w:p w:rsidR="00FD7DE1" w:rsidRPr="002B1521" w:rsidRDefault="002B1521" w:rsidP="002B1521">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EE3C51">
        <w:rPr>
          <w:rFonts w:ascii="Times New Roman" w:hAnsi="Times New Roman" w:cs="Times New Roman"/>
          <w:b/>
          <w:sz w:val="24"/>
          <w:szCs w:val="24"/>
        </w:rPr>
        <w:t xml:space="preserve"> </w:t>
      </w:r>
      <w:r w:rsidR="00D11105" w:rsidRPr="002B1521">
        <w:rPr>
          <w:rFonts w:ascii="Times New Roman" w:hAnsi="Times New Roman" w:cs="Times New Roman"/>
          <w:b/>
          <w:sz w:val="24"/>
          <w:szCs w:val="24"/>
        </w:rPr>
        <w:t>Kontaktpersona</w:t>
      </w:r>
      <w:r w:rsidR="00460C27">
        <w:rPr>
          <w:rFonts w:ascii="Times New Roman" w:hAnsi="Times New Roman" w:cs="Times New Roman"/>
          <w:b/>
          <w:sz w:val="24"/>
          <w:szCs w:val="24"/>
        </w:rPr>
        <w:t>s</w:t>
      </w:r>
    </w:p>
    <w:p w:rsidR="00A762A9" w:rsidRDefault="00EE3C51" w:rsidP="00EE3C5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E36DE2">
        <w:rPr>
          <w:rFonts w:ascii="Times New Roman" w:hAnsi="Times New Roman" w:cs="Times New Roman"/>
          <w:sz w:val="24"/>
          <w:szCs w:val="24"/>
        </w:rPr>
        <w:t>SIA „Siguldas slimnīca”</w:t>
      </w:r>
      <w:r w:rsidR="00A762A9">
        <w:rPr>
          <w:rFonts w:ascii="Times New Roman" w:hAnsi="Times New Roman" w:cs="Times New Roman"/>
          <w:sz w:val="24"/>
          <w:szCs w:val="24"/>
        </w:rPr>
        <w:t xml:space="preserve"> iepirkumu speciāliste Aivija Roze</w:t>
      </w:r>
    </w:p>
    <w:p w:rsidR="00460C27" w:rsidRPr="00A762A9" w:rsidRDefault="00EE3C51" w:rsidP="006826C7">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D11105">
        <w:rPr>
          <w:rFonts w:ascii="Times New Roman" w:hAnsi="Times New Roman" w:cs="Times New Roman"/>
          <w:sz w:val="24"/>
          <w:szCs w:val="24"/>
        </w:rPr>
        <w:t>tālrunis</w:t>
      </w:r>
      <w:r w:rsidR="00D11105" w:rsidRPr="00721DB9">
        <w:rPr>
          <w:rFonts w:ascii="Times New Roman" w:hAnsi="Times New Roman" w:cs="Times New Roman"/>
          <w:sz w:val="24"/>
          <w:szCs w:val="24"/>
        </w:rPr>
        <w:t xml:space="preserve"> </w:t>
      </w:r>
      <w:r w:rsidR="00A762A9">
        <w:rPr>
          <w:rFonts w:ascii="Times New Roman" w:hAnsi="Times New Roman" w:cs="Times New Roman"/>
          <w:sz w:val="24"/>
          <w:szCs w:val="24"/>
        </w:rPr>
        <w:t>67976930, 20223553</w:t>
      </w:r>
    </w:p>
    <w:p w:rsidR="00460C27" w:rsidRDefault="00460C27" w:rsidP="00B95F6B">
      <w:pPr>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 xml:space="preserve">  e-pasta adrese: </w:t>
      </w:r>
      <w:hyperlink r:id="rId10" w:history="1">
        <w:r w:rsidRPr="0022334D">
          <w:rPr>
            <w:rStyle w:val="Hipersaite"/>
            <w:rFonts w:ascii="Times New Roman" w:hAnsi="Times New Roman" w:cs="Times New Roman"/>
            <w:sz w:val="24"/>
            <w:szCs w:val="24"/>
          </w:rPr>
          <w:t>iepirkumi.slimnica@sigulda.lv</w:t>
        </w:r>
      </w:hyperlink>
    </w:p>
    <w:p w:rsidR="00B626DE" w:rsidRPr="002B1521" w:rsidRDefault="002B1521" w:rsidP="002B1521">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EE3C51">
        <w:rPr>
          <w:rFonts w:ascii="Times New Roman" w:hAnsi="Times New Roman" w:cs="Times New Roman"/>
          <w:b/>
          <w:sz w:val="24"/>
          <w:szCs w:val="24"/>
        </w:rPr>
        <w:t xml:space="preserve"> </w:t>
      </w:r>
      <w:r w:rsidR="00D11105" w:rsidRPr="002B1521">
        <w:rPr>
          <w:rFonts w:ascii="Times New Roman" w:hAnsi="Times New Roman" w:cs="Times New Roman"/>
          <w:b/>
          <w:sz w:val="24"/>
          <w:szCs w:val="24"/>
        </w:rPr>
        <w:t>Iepirkuma priekšmets</w:t>
      </w:r>
    </w:p>
    <w:p w:rsidR="00E36DE2" w:rsidRDefault="00EE3C51" w:rsidP="00AE69F2">
      <w:pPr>
        <w:pStyle w:val="Sarakstarindkopa"/>
        <w:spacing w:after="0" w:line="240" w:lineRule="auto"/>
        <w:ind w:left="142"/>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5B1BA3" w:rsidRPr="005B1BA3">
        <w:rPr>
          <w:rFonts w:ascii="Times New Roman" w:eastAsia="Times New Roman" w:hAnsi="Times New Roman" w:cs="Times New Roman"/>
          <w:bCs/>
          <w:sz w:val="24"/>
          <w:szCs w:val="24"/>
          <w:lang w:eastAsia="zh-CN"/>
        </w:rPr>
        <w:t>3.1</w:t>
      </w:r>
      <w:r w:rsidR="005B1BA3">
        <w:rPr>
          <w:rFonts w:ascii="Times New Roman" w:eastAsia="Times New Roman" w:hAnsi="Times New Roman" w:cs="Times New Roman"/>
          <w:b/>
          <w:bCs/>
          <w:sz w:val="24"/>
          <w:szCs w:val="24"/>
          <w:lang w:eastAsia="zh-CN"/>
        </w:rPr>
        <w:t>.</w:t>
      </w:r>
      <w:r w:rsidR="00B626DE" w:rsidRPr="00B33C60">
        <w:rPr>
          <w:rFonts w:ascii="Times New Roman" w:eastAsia="Times New Roman" w:hAnsi="Times New Roman" w:cs="Times New Roman"/>
          <w:bCs/>
          <w:sz w:val="24"/>
          <w:szCs w:val="24"/>
          <w:lang w:eastAsia="zh-CN"/>
        </w:rPr>
        <w:t>Pārtikas produkt</w:t>
      </w:r>
      <w:r w:rsidR="00B33C60" w:rsidRPr="00B33C60">
        <w:rPr>
          <w:rFonts w:ascii="Times New Roman" w:eastAsia="Times New Roman" w:hAnsi="Times New Roman" w:cs="Times New Roman"/>
          <w:bCs/>
          <w:sz w:val="24"/>
          <w:szCs w:val="24"/>
          <w:lang w:eastAsia="zh-CN"/>
        </w:rPr>
        <w:t>u piegāde Siguldas slimnīcai</w:t>
      </w:r>
      <w:r w:rsidR="00DC1DCE">
        <w:rPr>
          <w:rFonts w:ascii="Times New Roman" w:eastAsia="Times New Roman" w:hAnsi="Times New Roman" w:cs="Times New Roman"/>
          <w:bCs/>
          <w:sz w:val="24"/>
          <w:szCs w:val="24"/>
          <w:lang w:eastAsia="zh-CN"/>
        </w:rPr>
        <w:t xml:space="preserve"> </w:t>
      </w:r>
      <w:r w:rsidR="00C810DD">
        <w:rPr>
          <w:rFonts w:ascii="Times New Roman" w:eastAsia="Times New Roman" w:hAnsi="Times New Roman" w:cs="Times New Roman"/>
          <w:bCs/>
          <w:sz w:val="24"/>
          <w:szCs w:val="24"/>
          <w:lang w:eastAsia="zh-CN"/>
        </w:rPr>
        <w:t xml:space="preserve">saskaņā ar iepirkuma „Pārtikas produktu </w:t>
      </w:r>
    </w:p>
    <w:p w:rsidR="00630485" w:rsidRPr="005A3FDD" w:rsidRDefault="00E36DE2" w:rsidP="00AE69F2">
      <w:pPr>
        <w:pStyle w:val="Sarakstarindkopa"/>
        <w:spacing w:after="0" w:line="240" w:lineRule="auto"/>
        <w:ind w:left="142"/>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C810DD" w:rsidRPr="00E36DE2">
        <w:rPr>
          <w:rFonts w:ascii="Times New Roman" w:eastAsia="Times New Roman" w:hAnsi="Times New Roman" w:cs="Times New Roman"/>
          <w:bCs/>
          <w:sz w:val="24"/>
          <w:szCs w:val="24"/>
          <w:lang w:eastAsia="zh-CN"/>
        </w:rPr>
        <w:t xml:space="preserve">piegāde Siguldas slimnīcai” Nolikumu un </w:t>
      </w:r>
      <w:r>
        <w:rPr>
          <w:rFonts w:ascii="Times New Roman" w:eastAsia="Times New Roman" w:hAnsi="Times New Roman" w:cs="Times New Roman"/>
          <w:bCs/>
          <w:sz w:val="24"/>
          <w:szCs w:val="24"/>
          <w:lang w:eastAsia="zh-CN"/>
        </w:rPr>
        <w:t xml:space="preserve"> </w:t>
      </w:r>
      <w:r w:rsidR="00C810DD" w:rsidRPr="005A3FDD">
        <w:rPr>
          <w:rFonts w:ascii="Times New Roman" w:eastAsia="Times New Roman" w:hAnsi="Times New Roman" w:cs="Times New Roman"/>
          <w:bCs/>
          <w:sz w:val="24"/>
          <w:szCs w:val="24"/>
          <w:lang w:eastAsia="zh-CN"/>
        </w:rPr>
        <w:t xml:space="preserve">tā pielikumiem. </w:t>
      </w:r>
    </w:p>
    <w:p w:rsidR="00B626DE" w:rsidRDefault="00EE3C51" w:rsidP="00AE69F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B1BA3">
        <w:rPr>
          <w:rFonts w:ascii="Times New Roman" w:hAnsi="Times New Roman" w:cs="Times New Roman"/>
          <w:sz w:val="24"/>
          <w:szCs w:val="24"/>
        </w:rPr>
        <w:t>3.2.</w:t>
      </w:r>
      <w:r w:rsidR="00630485">
        <w:rPr>
          <w:rFonts w:ascii="Times New Roman" w:hAnsi="Times New Roman" w:cs="Times New Roman"/>
          <w:sz w:val="24"/>
          <w:szCs w:val="24"/>
        </w:rPr>
        <w:t>CPV kods</w:t>
      </w:r>
      <w:r w:rsidR="00B626DE">
        <w:rPr>
          <w:rFonts w:ascii="Times New Roman" w:hAnsi="Times New Roman" w:cs="Times New Roman"/>
          <w:sz w:val="24"/>
          <w:szCs w:val="24"/>
        </w:rPr>
        <w:t>:</w:t>
      </w:r>
      <w:r w:rsidR="00DC1DCE">
        <w:rPr>
          <w:rFonts w:ascii="Times New Roman" w:hAnsi="Times New Roman" w:cs="Times New Roman"/>
          <w:sz w:val="24"/>
          <w:szCs w:val="24"/>
        </w:rPr>
        <w:t xml:space="preserve"> </w:t>
      </w:r>
      <w:r w:rsidR="00E36DE2">
        <w:rPr>
          <w:rFonts w:ascii="Times New Roman" w:hAnsi="Times New Roman" w:cs="Times New Roman"/>
          <w:sz w:val="24"/>
          <w:szCs w:val="24"/>
        </w:rPr>
        <w:t>15000000–</w:t>
      </w:r>
      <w:r w:rsidR="00B626DE">
        <w:rPr>
          <w:rFonts w:ascii="Times New Roman" w:hAnsi="Times New Roman" w:cs="Times New Roman"/>
          <w:sz w:val="24"/>
          <w:szCs w:val="24"/>
        </w:rPr>
        <w:t>8 (</w:t>
      </w:r>
      <w:r w:rsidR="00B626DE" w:rsidRPr="00B626DE">
        <w:rPr>
          <w:rFonts w:ascii="Times New Roman" w:hAnsi="Times New Roman" w:cs="Times New Roman"/>
          <w:sz w:val="24"/>
          <w:szCs w:val="24"/>
        </w:rPr>
        <w:t>pārtikas produkti, dzērieni, tabaka un saistītā produkcija).</w:t>
      </w:r>
    </w:p>
    <w:p w:rsidR="00B626DE" w:rsidRDefault="00EE3C51" w:rsidP="00AE69F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B1BA3">
        <w:rPr>
          <w:rFonts w:ascii="Times New Roman" w:hAnsi="Times New Roman" w:cs="Times New Roman"/>
          <w:sz w:val="24"/>
          <w:szCs w:val="24"/>
        </w:rPr>
        <w:t>3.3.</w:t>
      </w:r>
      <w:r w:rsidR="00C810DD">
        <w:rPr>
          <w:rFonts w:ascii="Times New Roman" w:hAnsi="Times New Roman" w:cs="Times New Roman"/>
          <w:sz w:val="24"/>
          <w:szCs w:val="24"/>
        </w:rPr>
        <w:t xml:space="preserve">Iepirkuma priekšmets </w:t>
      </w:r>
      <w:r w:rsidR="00630485" w:rsidRPr="004A3A95">
        <w:rPr>
          <w:rFonts w:ascii="Times New Roman" w:hAnsi="Times New Roman" w:cs="Times New Roman"/>
          <w:sz w:val="24"/>
          <w:szCs w:val="24"/>
        </w:rPr>
        <w:t>sadalīts</w:t>
      </w:r>
      <w:r w:rsidR="00630485" w:rsidRPr="000107D1">
        <w:rPr>
          <w:rFonts w:ascii="Times New Roman" w:hAnsi="Times New Roman" w:cs="Times New Roman"/>
          <w:sz w:val="24"/>
          <w:szCs w:val="24"/>
        </w:rPr>
        <w:t xml:space="preserve"> </w:t>
      </w:r>
      <w:r w:rsidR="0067058F">
        <w:rPr>
          <w:rFonts w:ascii="Times New Roman" w:hAnsi="Times New Roman" w:cs="Times New Roman"/>
          <w:sz w:val="24"/>
          <w:szCs w:val="24"/>
        </w:rPr>
        <w:t>9</w:t>
      </w:r>
      <w:r w:rsidR="00B626DE">
        <w:rPr>
          <w:rFonts w:ascii="Times New Roman" w:hAnsi="Times New Roman" w:cs="Times New Roman"/>
          <w:sz w:val="24"/>
          <w:szCs w:val="24"/>
        </w:rPr>
        <w:t xml:space="preserve"> (d</w:t>
      </w:r>
      <w:r w:rsidR="0067058F">
        <w:rPr>
          <w:rFonts w:ascii="Times New Roman" w:hAnsi="Times New Roman" w:cs="Times New Roman"/>
          <w:sz w:val="24"/>
          <w:szCs w:val="24"/>
        </w:rPr>
        <w:t>eviņās</w:t>
      </w:r>
      <w:r w:rsidR="00B626DE">
        <w:rPr>
          <w:rFonts w:ascii="Times New Roman" w:hAnsi="Times New Roman" w:cs="Times New Roman"/>
          <w:sz w:val="24"/>
          <w:szCs w:val="24"/>
        </w:rPr>
        <w:t>)</w:t>
      </w:r>
      <w:r w:rsidR="007405FC" w:rsidRPr="000107D1">
        <w:rPr>
          <w:rFonts w:ascii="Times New Roman" w:hAnsi="Times New Roman" w:cs="Times New Roman"/>
          <w:sz w:val="24"/>
          <w:szCs w:val="24"/>
        </w:rPr>
        <w:t xml:space="preserve"> </w:t>
      </w:r>
      <w:r w:rsidR="00630485" w:rsidRPr="000107D1">
        <w:rPr>
          <w:rFonts w:ascii="Times New Roman" w:hAnsi="Times New Roman" w:cs="Times New Roman"/>
          <w:sz w:val="24"/>
          <w:szCs w:val="24"/>
        </w:rPr>
        <w:t>daļās</w:t>
      </w:r>
      <w:r w:rsidR="00B626DE">
        <w:rPr>
          <w:rFonts w:ascii="Times New Roman" w:hAnsi="Times New Roman" w:cs="Times New Roman"/>
          <w:sz w:val="24"/>
          <w:szCs w:val="24"/>
        </w:rPr>
        <w:t>:</w:t>
      </w:r>
    </w:p>
    <w:p w:rsidR="00803372" w:rsidRPr="00E62981" w:rsidRDefault="000107D1" w:rsidP="00803372">
      <w:pPr>
        <w:spacing w:after="0" w:line="240" w:lineRule="auto"/>
        <w:ind w:left="720"/>
        <w:rPr>
          <w:rFonts w:ascii="Times New Roman" w:hAnsi="Times New Roman" w:cs="Times New Roman"/>
          <w:sz w:val="24"/>
          <w:szCs w:val="24"/>
        </w:rPr>
      </w:pPr>
      <w:r w:rsidRPr="00E62981">
        <w:rPr>
          <w:rFonts w:ascii="Times New Roman" w:hAnsi="Times New Roman" w:cs="Times New Roman"/>
          <w:sz w:val="24"/>
          <w:szCs w:val="24"/>
        </w:rPr>
        <w:t>3.3.1.</w:t>
      </w:r>
      <w:r w:rsidR="00803372"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1.</w:t>
      </w:r>
      <w:r w:rsidR="00803372" w:rsidRPr="00E62981">
        <w:rPr>
          <w:rFonts w:ascii="Times New Roman" w:hAnsi="Times New Roman" w:cs="Times New Roman"/>
          <w:sz w:val="24"/>
          <w:szCs w:val="24"/>
        </w:rPr>
        <w:t>daļa</w:t>
      </w:r>
      <w:r w:rsidR="0073285A">
        <w:rPr>
          <w:rFonts w:ascii="Times New Roman" w:hAnsi="Times New Roman" w:cs="Times New Roman"/>
          <w:sz w:val="24"/>
          <w:szCs w:val="24"/>
        </w:rPr>
        <w:t xml:space="preserve"> </w:t>
      </w:r>
      <w:r w:rsidR="00803372" w:rsidRPr="00E62981">
        <w:rPr>
          <w:rFonts w:ascii="Times New Roman" w:hAnsi="Times New Roman" w:cs="Times New Roman"/>
          <w:sz w:val="24"/>
          <w:szCs w:val="24"/>
        </w:rPr>
        <w:t xml:space="preserve"> „Maize”</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B626DE" w:rsidRPr="00E62981" w:rsidRDefault="000107D1" w:rsidP="005A3FDD">
      <w:pPr>
        <w:pStyle w:val="Sarakstarindkopa"/>
        <w:suppressAutoHyphens/>
        <w:spacing w:after="0" w:line="240" w:lineRule="auto"/>
        <w:ind w:left="0" w:firstLine="720"/>
        <w:jc w:val="both"/>
        <w:rPr>
          <w:rFonts w:ascii="Times New Roman" w:hAnsi="Times New Roman" w:cs="Times New Roman"/>
          <w:sz w:val="24"/>
          <w:szCs w:val="24"/>
        </w:rPr>
      </w:pPr>
      <w:r w:rsidRPr="00E62981">
        <w:rPr>
          <w:rFonts w:ascii="Times New Roman" w:hAnsi="Times New Roman" w:cs="Times New Roman"/>
          <w:sz w:val="24"/>
          <w:szCs w:val="24"/>
        </w:rPr>
        <w:t xml:space="preserve">3.3.2. </w:t>
      </w:r>
      <w:r w:rsidR="00C810DD" w:rsidRPr="00E62981">
        <w:rPr>
          <w:rFonts w:ascii="Times New Roman" w:hAnsi="Times New Roman" w:cs="Times New Roman"/>
          <w:sz w:val="24"/>
          <w:szCs w:val="24"/>
        </w:rPr>
        <w:tab/>
      </w:r>
      <w:r w:rsidR="00E62981">
        <w:rPr>
          <w:rFonts w:ascii="Times New Roman" w:hAnsi="Times New Roman" w:cs="Times New Roman"/>
          <w:sz w:val="24"/>
          <w:szCs w:val="24"/>
        </w:rPr>
        <w:t>2.</w:t>
      </w:r>
      <w:r w:rsidR="00803372"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E62981">
        <w:rPr>
          <w:rFonts w:ascii="Times New Roman" w:hAnsi="Times New Roman" w:cs="Times New Roman"/>
          <w:sz w:val="24"/>
          <w:szCs w:val="24"/>
        </w:rPr>
        <w:t>„ Piens un piena</w:t>
      </w:r>
      <w:r w:rsidR="00E62981" w:rsidRPr="00E62981">
        <w:rPr>
          <w:rFonts w:ascii="Times New Roman" w:hAnsi="Times New Roman" w:cs="Times New Roman"/>
          <w:sz w:val="24"/>
          <w:szCs w:val="24"/>
        </w:rPr>
        <w:t xml:space="preserve"> produkti”</w:t>
      </w:r>
      <w:r w:rsidR="00436100" w:rsidRPr="00E62981">
        <w:rPr>
          <w:rFonts w:ascii="Times New Roman" w:hAnsi="Times New Roman" w:cs="Times New Roman"/>
          <w:sz w:val="24"/>
          <w:szCs w:val="24"/>
        </w:rPr>
        <w:tab/>
      </w:r>
    </w:p>
    <w:p w:rsidR="00B626DE" w:rsidRPr="00E62981" w:rsidRDefault="00B626DE" w:rsidP="005A3FDD">
      <w:pPr>
        <w:spacing w:after="0" w:line="240" w:lineRule="auto"/>
        <w:ind w:firstLine="720"/>
        <w:rPr>
          <w:rFonts w:ascii="Times New Roman" w:hAnsi="Times New Roman" w:cs="Times New Roman"/>
          <w:sz w:val="24"/>
          <w:szCs w:val="24"/>
        </w:rPr>
      </w:pPr>
      <w:r w:rsidRPr="00E62981">
        <w:rPr>
          <w:rFonts w:ascii="Times New Roman" w:hAnsi="Times New Roman" w:cs="Times New Roman"/>
          <w:sz w:val="24"/>
          <w:szCs w:val="24"/>
        </w:rPr>
        <w:t>3.3.3.</w:t>
      </w:r>
      <w:r w:rsidR="004A3A95"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3.</w:t>
      </w:r>
      <w:r w:rsidR="004A3A95"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E62981" w:rsidRPr="00E62981">
        <w:rPr>
          <w:rFonts w:ascii="Times New Roman" w:hAnsi="Times New Roman" w:cs="Times New Roman"/>
          <w:sz w:val="24"/>
          <w:szCs w:val="24"/>
        </w:rPr>
        <w:t>„ Gaļa un gaļas produkti”</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B626DE" w:rsidRPr="00E62981" w:rsidRDefault="00B626DE" w:rsidP="00B626DE">
      <w:pPr>
        <w:spacing w:after="0" w:line="240" w:lineRule="auto"/>
        <w:ind w:left="720"/>
        <w:rPr>
          <w:rFonts w:ascii="Times New Roman" w:hAnsi="Times New Roman" w:cs="Times New Roman"/>
          <w:sz w:val="24"/>
          <w:szCs w:val="24"/>
        </w:rPr>
      </w:pPr>
      <w:r w:rsidRPr="00E62981">
        <w:rPr>
          <w:rFonts w:ascii="Times New Roman" w:hAnsi="Times New Roman" w:cs="Times New Roman"/>
          <w:sz w:val="24"/>
          <w:szCs w:val="24"/>
        </w:rPr>
        <w:t>3.3.4.</w:t>
      </w:r>
      <w:r w:rsidR="004A3A95"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4.daļa </w:t>
      </w:r>
      <w:r w:rsidR="0073285A">
        <w:rPr>
          <w:rFonts w:ascii="Times New Roman" w:hAnsi="Times New Roman" w:cs="Times New Roman"/>
          <w:sz w:val="24"/>
          <w:szCs w:val="24"/>
        </w:rPr>
        <w:t xml:space="preserve"> </w:t>
      </w:r>
      <w:r w:rsidR="00E62981">
        <w:rPr>
          <w:rFonts w:ascii="Times New Roman" w:hAnsi="Times New Roman" w:cs="Times New Roman"/>
          <w:sz w:val="24"/>
          <w:szCs w:val="24"/>
        </w:rPr>
        <w:t>„ Vistas gaļa un o</w:t>
      </w:r>
      <w:r w:rsidR="004A3A95" w:rsidRPr="00E62981">
        <w:rPr>
          <w:rFonts w:ascii="Times New Roman" w:hAnsi="Times New Roman" w:cs="Times New Roman"/>
          <w:sz w:val="24"/>
          <w:szCs w:val="24"/>
        </w:rPr>
        <w:t>las”</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E62981" w:rsidRDefault="00436100" w:rsidP="00436100">
      <w:pPr>
        <w:pStyle w:val="Sarakstarindkopa"/>
        <w:tabs>
          <w:tab w:val="left" w:pos="709"/>
        </w:tabs>
        <w:suppressAutoHyphens/>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3.3.5.</w:t>
      </w:r>
      <w:r w:rsidR="00C810DD" w:rsidRPr="00E62981">
        <w:rPr>
          <w:rFonts w:ascii="Times New Roman" w:hAnsi="Times New Roman" w:cs="Times New Roman"/>
          <w:sz w:val="24"/>
          <w:szCs w:val="24"/>
        </w:rPr>
        <w:tab/>
      </w:r>
      <w:r w:rsidR="00E62981">
        <w:rPr>
          <w:rFonts w:ascii="Times New Roman" w:hAnsi="Times New Roman" w:cs="Times New Roman"/>
          <w:sz w:val="24"/>
          <w:szCs w:val="24"/>
        </w:rPr>
        <w:t xml:space="preserve"> 5.</w:t>
      </w:r>
      <w:r w:rsidR="004A3A95" w:rsidRPr="00E62981">
        <w:rPr>
          <w:rFonts w:ascii="Times New Roman" w:hAnsi="Times New Roman" w:cs="Times New Roman"/>
          <w:sz w:val="24"/>
          <w:szCs w:val="24"/>
        </w:rPr>
        <w:t>daļa</w:t>
      </w:r>
      <w:r w:rsidRPr="00E62981">
        <w:rPr>
          <w:rFonts w:ascii="Times New Roman" w:hAnsi="Times New Roman" w:cs="Times New Roman"/>
          <w:sz w:val="24"/>
          <w:szCs w:val="24"/>
        </w:rPr>
        <w:tab/>
      </w:r>
      <w:r w:rsidR="0073285A">
        <w:rPr>
          <w:rFonts w:ascii="Times New Roman" w:hAnsi="Times New Roman" w:cs="Times New Roman"/>
          <w:sz w:val="24"/>
          <w:szCs w:val="24"/>
        </w:rPr>
        <w:t xml:space="preserve"> </w:t>
      </w:r>
      <w:r w:rsidR="00E62981" w:rsidRPr="00E62981">
        <w:rPr>
          <w:rFonts w:ascii="Times New Roman" w:hAnsi="Times New Roman" w:cs="Times New Roman"/>
          <w:sz w:val="24"/>
          <w:szCs w:val="24"/>
        </w:rPr>
        <w:t>„Zivis</w:t>
      </w:r>
      <w:r w:rsidR="00E62981">
        <w:rPr>
          <w:rFonts w:ascii="Times New Roman" w:hAnsi="Times New Roman" w:cs="Times New Roman"/>
          <w:sz w:val="24"/>
          <w:szCs w:val="24"/>
        </w:rPr>
        <w:t xml:space="preserve"> un zivju produkcija</w:t>
      </w:r>
      <w:r w:rsidR="00E62981" w:rsidRPr="00E62981">
        <w:rPr>
          <w:rFonts w:ascii="Times New Roman" w:hAnsi="Times New Roman" w:cs="Times New Roman"/>
          <w:sz w:val="24"/>
          <w:szCs w:val="24"/>
        </w:rPr>
        <w:t>”</w:t>
      </w:r>
    </w:p>
    <w:p w:rsidR="00436100" w:rsidRPr="00E62981" w:rsidRDefault="00436100" w:rsidP="00E62981">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3.3.6</w:t>
      </w:r>
      <w:r w:rsidR="004A3A95" w:rsidRPr="00E62981">
        <w:rPr>
          <w:rFonts w:ascii="Times New Roman" w:hAnsi="Times New Roman" w:cs="Times New Roman"/>
          <w:sz w:val="24"/>
          <w:szCs w:val="24"/>
        </w:rPr>
        <w:t>.</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6.daļa  </w:t>
      </w:r>
      <w:r w:rsidR="00E62981" w:rsidRPr="00E62981">
        <w:rPr>
          <w:rFonts w:ascii="Times New Roman" w:hAnsi="Times New Roman" w:cs="Times New Roman"/>
          <w:sz w:val="24"/>
          <w:szCs w:val="24"/>
        </w:rPr>
        <w:t>„ Dārzeņi, augļi un garšaugi”</w:t>
      </w:r>
    </w:p>
    <w:p w:rsidR="00436100" w:rsidRPr="00E62981" w:rsidRDefault="00B626DE" w:rsidP="00E36DE2">
      <w:pPr>
        <w:pStyle w:val="Sarakstarindkopa"/>
        <w:suppressAutoHyphens/>
        <w:jc w:val="both"/>
        <w:rPr>
          <w:rFonts w:ascii="Times New Roman" w:hAnsi="Times New Roman" w:cs="Times New Roman"/>
          <w:sz w:val="24"/>
          <w:szCs w:val="24"/>
        </w:rPr>
      </w:pPr>
      <w:r w:rsidRPr="00E62981">
        <w:rPr>
          <w:rFonts w:ascii="Times New Roman" w:hAnsi="Times New Roman" w:cs="Times New Roman"/>
          <w:sz w:val="24"/>
          <w:szCs w:val="24"/>
        </w:rPr>
        <w:t>3.3.7</w:t>
      </w:r>
      <w:r w:rsidR="004A3A95" w:rsidRPr="00E62981">
        <w:rPr>
          <w:rFonts w:ascii="Times New Roman" w:hAnsi="Times New Roman" w:cs="Times New Roman"/>
          <w:sz w:val="24"/>
          <w:szCs w:val="24"/>
        </w:rPr>
        <w:t xml:space="preserve">. </w:t>
      </w:r>
      <w:r w:rsidR="00C810DD" w:rsidRPr="00E62981">
        <w:rPr>
          <w:rFonts w:ascii="Times New Roman" w:hAnsi="Times New Roman" w:cs="Times New Roman"/>
          <w:sz w:val="24"/>
          <w:szCs w:val="24"/>
        </w:rPr>
        <w:tab/>
      </w:r>
      <w:r w:rsidR="00E62981">
        <w:rPr>
          <w:rFonts w:ascii="Times New Roman" w:hAnsi="Times New Roman" w:cs="Times New Roman"/>
          <w:sz w:val="24"/>
          <w:szCs w:val="24"/>
        </w:rPr>
        <w:t xml:space="preserve"> 7.</w:t>
      </w:r>
      <w:r w:rsidR="004A3A95"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73285A">
        <w:rPr>
          <w:rFonts w:ascii="Times New Roman" w:hAnsi="Times New Roman" w:cs="Times New Roman"/>
          <w:sz w:val="24"/>
          <w:szCs w:val="24"/>
        </w:rPr>
        <w:t xml:space="preserve"> </w:t>
      </w:r>
      <w:r w:rsidR="005A3FDD">
        <w:rPr>
          <w:rFonts w:ascii="Times New Roman" w:hAnsi="Times New Roman" w:cs="Times New Roman"/>
          <w:sz w:val="24"/>
          <w:szCs w:val="24"/>
        </w:rPr>
        <w:t>„ Konservēti un saldēti</w:t>
      </w:r>
      <w:r w:rsidR="00E62981">
        <w:rPr>
          <w:rFonts w:ascii="Times New Roman" w:hAnsi="Times New Roman" w:cs="Times New Roman"/>
          <w:sz w:val="24"/>
          <w:szCs w:val="24"/>
        </w:rPr>
        <w:t xml:space="preserve"> produkti</w:t>
      </w:r>
      <w:r w:rsidR="00E62981" w:rsidRPr="00E62981">
        <w:rPr>
          <w:rFonts w:ascii="Times New Roman" w:hAnsi="Times New Roman" w:cs="Times New Roman"/>
          <w:sz w:val="24"/>
          <w:szCs w:val="24"/>
        </w:rPr>
        <w:t>”</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5A3FDD" w:rsidRDefault="00436100" w:rsidP="005A3FDD">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3.3.8.</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8.</w:t>
      </w:r>
      <w:r w:rsidR="004A3A95" w:rsidRPr="00E62981">
        <w:rPr>
          <w:rFonts w:ascii="Times New Roman" w:hAnsi="Times New Roman" w:cs="Times New Roman"/>
          <w:sz w:val="24"/>
          <w:szCs w:val="24"/>
        </w:rPr>
        <w:t>daļa</w:t>
      </w:r>
      <w:r w:rsidR="0073285A">
        <w:rPr>
          <w:rFonts w:ascii="Times New Roman" w:hAnsi="Times New Roman" w:cs="Times New Roman"/>
          <w:sz w:val="24"/>
          <w:szCs w:val="24"/>
        </w:rPr>
        <w:t xml:space="preserve"> </w:t>
      </w:r>
      <w:r w:rsidR="004A3A95" w:rsidRPr="00E62981">
        <w:rPr>
          <w:rFonts w:ascii="Times New Roman" w:hAnsi="Times New Roman" w:cs="Times New Roman"/>
          <w:sz w:val="24"/>
          <w:szCs w:val="24"/>
        </w:rPr>
        <w:t xml:space="preserve"> </w:t>
      </w:r>
      <w:r w:rsidR="00E62981" w:rsidRPr="00E62981">
        <w:rPr>
          <w:rFonts w:ascii="Times New Roman" w:hAnsi="Times New Roman" w:cs="Times New Roman"/>
          <w:sz w:val="24"/>
          <w:szCs w:val="24"/>
        </w:rPr>
        <w:t>„Graudaugu produkti</w:t>
      </w:r>
      <w:r w:rsidR="005A3FDD">
        <w:rPr>
          <w:rFonts w:ascii="Times New Roman" w:hAnsi="Times New Roman" w:cs="Times New Roman"/>
          <w:sz w:val="24"/>
          <w:szCs w:val="24"/>
        </w:rPr>
        <w:t>”</w:t>
      </w:r>
    </w:p>
    <w:p w:rsidR="00F43F8C" w:rsidRDefault="00A32D0E" w:rsidP="005A3FDD">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3.3.9.</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9.daļa </w:t>
      </w:r>
      <w:r w:rsidR="0073285A">
        <w:rPr>
          <w:rFonts w:ascii="Times New Roman" w:hAnsi="Times New Roman" w:cs="Times New Roman"/>
          <w:sz w:val="24"/>
          <w:szCs w:val="24"/>
        </w:rPr>
        <w:t xml:space="preserve"> </w:t>
      </w:r>
      <w:r w:rsidR="00E62981">
        <w:rPr>
          <w:rFonts w:ascii="Times New Roman" w:hAnsi="Times New Roman" w:cs="Times New Roman"/>
          <w:sz w:val="24"/>
          <w:szCs w:val="24"/>
        </w:rPr>
        <w:t>„</w:t>
      </w:r>
      <w:proofErr w:type="spellStart"/>
      <w:r w:rsidR="00E62981">
        <w:rPr>
          <w:rFonts w:ascii="Times New Roman" w:hAnsi="Times New Roman" w:cs="Times New Roman"/>
          <w:sz w:val="24"/>
          <w:szCs w:val="24"/>
        </w:rPr>
        <w:t>Bakaleja</w:t>
      </w:r>
      <w:proofErr w:type="spellEnd"/>
      <w:r w:rsidR="00E62981">
        <w:rPr>
          <w:rFonts w:ascii="Times New Roman" w:hAnsi="Times New Roman" w:cs="Times New Roman"/>
          <w:sz w:val="24"/>
          <w:szCs w:val="24"/>
        </w:rPr>
        <w:t xml:space="preserve"> un iepriekš neminētie produkti”</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Pr>
          <w:rFonts w:ascii="Times New Roman" w:hAnsi="Times New Roman" w:cs="Times New Roman"/>
          <w:sz w:val="24"/>
          <w:szCs w:val="24"/>
        </w:rPr>
        <w:tab/>
      </w:r>
    </w:p>
    <w:p w:rsidR="006342E7" w:rsidRPr="006342E7" w:rsidRDefault="00EE3C51" w:rsidP="00A7654B">
      <w:pPr>
        <w:suppressAutoHyphens/>
        <w:spacing w:after="0" w:line="240" w:lineRule="auto"/>
        <w:jc w:val="both"/>
        <w:rPr>
          <w:rFonts w:ascii="Times New Roman" w:hAnsi="Times New Roman" w:cs="Times New Roman"/>
          <w:color w:val="000000"/>
          <w:sz w:val="24"/>
          <w:szCs w:val="24"/>
        </w:rPr>
      </w:pPr>
      <w:r w:rsidRPr="00F43F8C">
        <w:rPr>
          <w:rFonts w:ascii="Times New Roman" w:hAnsi="Times New Roman" w:cs="Times New Roman"/>
          <w:sz w:val="24"/>
          <w:szCs w:val="24"/>
        </w:rPr>
        <w:lastRenderedPageBreak/>
        <w:t xml:space="preserve"> </w:t>
      </w:r>
      <w:r w:rsidR="000107D1" w:rsidRPr="00F43F8C">
        <w:rPr>
          <w:rFonts w:ascii="Times New Roman" w:hAnsi="Times New Roman" w:cs="Times New Roman"/>
          <w:sz w:val="24"/>
          <w:szCs w:val="24"/>
        </w:rPr>
        <w:t xml:space="preserve">3.4. </w:t>
      </w:r>
      <w:r w:rsidR="00F43F8C" w:rsidRPr="00F43F8C">
        <w:rPr>
          <w:rFonts w:ascii="Times New Roman" w:hAnsi="Times New Roman" w:cs="Times New Roman"/>
          <w:sz w:val="24"/>
          <w:szCs w:val="24"/>
        </w:rPr>
        <w:t>P</w:t>
      </w:r>
      <w:r w:rsidR="00F362BA">
        <w:rPr>
          <w:rFonts w:ascii="Times New Roman" w:hAnsi="Times New Roman" w:cs="Times New Roman"/>
          <w:sz w:val="24"/>
          <w:szCs w:val="24"/>
        </w:rPr>
        <w:t>retendents</w:t>
      </w:r>
      <w:r w:rsidR="00F43F8C" w:rsidRPr="00F43F8C">
        <w:rPr>
          <w:rFonts w:ascii="Times New Roman" w:hAnsi="Times New Roman" w:cs="Times New Roman"/>
          <w:sz w:val="24"/>
          <w:szCs w:val="24"/>
        </w:rPr>
        <w:t xml:space="preserve"> var iesniegt piedāvāju</w:t>
      </w:r>
      <w:r w:rsidR="00F43F8C">
        <w:rPr>
          <w:rFonts w:ascii="Times New Roman" w:hAnsi="Times New Roman" w:cs="Times New Roman"/>
          <w:sz w:val="24"/>
          <w:szCs w:val="24"/>
        </w:rPr>
        <w:t xml:space="preserve">mu par vienu, </w:t>
      </w:r>
      <w:r w:rsidR="00F43F8C" w:rsidRPr="00F43F8C">
        <w:rPr>
          <w:rFonts w:ascii="Times New Roman" w:hAnsi="Times New Roman" w:cs="Times New Roman"/>
          <w:sz w:val="24"/>
          <w:szCs w:val="24"/>
        </w:rPr>
        <w:t xml:space="preserve">vairākām vai par visām iepirkuma </w:t>
      </w:r>
      <w:r w:rsidR="00F43F8C">
        <w:rPr>
          <w:rFonts w:ascii="Times New Roman" w:hAnsi="Times New Roman" w:cs="Times New Roman"/>
          <w:sz w:val="24"/>
          <w:szCs w:val="24"/>
        </w:rPr>
        <w:t xml:space="preserve">priekšmeta </w:t>
      </w:r>
      <w:r w:rsidR="00F43F8C" w:rsidRPr="00F43F8C">
        <w:rPr>
          <w:rFonts w:ascii="Times New Roman" w:hAnsi="Times New Roman" w:cs="Times New Roman"/>
          <w:sz w:val="24"/>
          <w:szCs w:val="24"/>
        </w:rPr>
        <w:t xml:space="preserve">daļām. </w:t>
      </w:r>
      <w:r w:rsidR="00F43F8C" w:rsidRPr="00F43F8C">
        <w:rPr>
          <w:rFonts w:ascii="Times New Roman" w:hAnsi="Times New Roman" w:cs="Times New Roman"/>
          <w:color w:val="000000"/>
          <w:sz w:val="24"/>
          <w:szCs w:val="24"/>
        </w:rPr>
        <w:t>Katra iepirkuma daļa tiks vērtēta atsevišķi</w:t>
      </w:r>
      <w:r w:rsidR="00B025C7">
        <w:rPr>
          <w:rFonts w:ascii="Times New Roman" w:hAnsi="Times New Roman" w:cs="Times New Roman"/>
          <w:color w:val="000000"/>
          <w:sz w:val="24"/>
          <w:szCs w:val="24"/>
        </w:rPr>
        <w:t xml:space="preserve"> un </w:t>
      </w:r>
      <w:r w:rsidR="00F43F8C" w:rsidRPr="00F43F8C">
        <w:rPr>
          <w:rFonts w:ascii="Times New Roman" w:hAnsi="Times New Roman" w:cs="Times New Roman"/>
          <w:color w:val="000000"/>
          <w:sz w:val="24"/>
          <w:szCs w:val="24"/>
        </w:rPr>
        <w:t xml:space="preserve">vērtēti tikai tie piedāvājumi, kuri </w:t>
      </w:r>
      <w:r w:rsidR="00F43F8C">
        <w:rPr>
          <w:rFonts w:ascii="Times New Roman" w:hAnsi="Times New Roman" w:cs="Times New Roman"/>
          <w:color w:val="000000"/>
          <w:sz w:val="24"/>
          <w:szCs w:val="24"/>
        </w:rPr>
        <w:t xml:space="preserve">būs </w:t>
      </w:r>
      <w:r w:rsidR="00F43F8C" w:rsidRPr="00F43F8C">
        <w:rPr>
          <w:rFonts w:ascii="Times New Roman" w:hAnsi="Times New Roman" w:cs="Times New Roman"/>
          <w:color w:val="000000"/>
          <w:sz w:val="24"/>
          <w:szCs w:val="24"/>
        </w:rPr>
        <w:t>iesniegti par p</w:t>
      </w:r>
      <w:r w:rsidR="00B3113E">
        <w:rPr>
          <w:rFonts w:ascii="Times New Roman" w:hAnsi="Times New Roman" w:cs="Times New Roman"/>
          <w:color w:val="000000"/>
          <w:sz w:val="24"/>
          <w:szCs w:val="24"/>
        </w:rPr>
        <w:t xml:space="preserve">ilnu daļu. Ja netiks piedāvāts </w:t>
      </w:r>
      <w:r w:rsidR="00F43F8C" w:rsidRPr="00F43F8C">
        <w:rPr>
          <w:rFonts w:ascii="Times New Roman" w:hAnsi="Times New Roman" w:cs="Times New Roman"/>
          <w:color w:val="000000"/>
          <w:sz w:val="24"/>
          <w:szCs w:val="24"/>
        </w:rPr>
        <w:t>kāds no daļā iekļautajiem produktiem, piedāvājums tiks uzskatīts par neatbilstošu.</w:t>
      </w:r>
      <w:r w:rsidR="006342E7">
        <w:rPr>
          <w:rFonts w:ascii="Times New Roman" w:hAnsi="Times New Roman" w:cs="Times New Roman"/>
          <w:color w:val="000000"/>
          <w:sz w:val="24"/>
          <w:szCs w:val="24"/>
        </w:rPr>
        <w:t xml:space="preserve"> </w:t>
      </w:r>
    </w:p>
    <w:p w:rsidR="00B3113E" w:rsidRDefault="009C5D03" w:rsidP="00A7654B">
      <w:pPr>
        <w:suppressAutoHyphens/>
        <w:spacing w:after="0" w:line="240" w:lineRule="auto"/>
        <w:jc w:val="both"/>
        <w:rPr>
          <w:rFonts w:ascii="Times New Roman" w:hAnsi="Times New Roman" w:cs="Times New Roman"/>
          <w:color w:val="000000"/>
          <w:sz w:val="24"/>
          <w:szCs w:val="24"/>
        </w:rPr>
      </w:pPr>
      <w:r w:rsidRPr="00F43F8C">
        <w:rPr>
          <w:rFonts w:ascii="Times New Roman" w:hAnsi="Times New Roman" w:cs="Times New Roman"/>
          <w:sz w:val="24"/>
          <w:szCs w:val="24"/>
        </w:rPr>
        <w:t xml:space="preserve">3.5. </w:t>
      </w:r>
      <w:r w:rsidR="00F43F8C" w:rsidRPr="00F43F8C">
        <w:rPr>
          <w:rFonts w:ascii="Times New Roman" w:hAnsi="Times New Roman" w:cs="Times New Roman"/>
          <w:color w:val="000000"/>
          <w:sz w:val="24"/>
          <w:szCs w:val="24"/>
        </w:rPr>
        <w:t>P</w:t>
      </w:r>
      <w:r w:rsidR="00F362BA">
        <w:rPr>
          <w:rFonts w:ascii="Times New Roman" w:hAnsi="Times New Roman" w:cs="Times New Roman"/>
          <w:color w:val="000000"/>
          <w:sz w:val="24"/>
          <w:szCs w:val="24"/>
        </w:rPr>
        <w:t>retendents</w:t>
      </w:r>
      <w:r w:rsidR="00F43F8C" w:rsidRPr="00F43F8C">
        <w:rPr>
          <w:rFonts w:ascii="Times New Roman" w:hAnsi="Times New Roman" w:cs="Times New Roman"/>
          <w:color w:val="000000"/>
          <w:sz w:val="24"/>
          <w:szCs w:val="24"/>
        </w:rPr>
        <w:t xml:space="preserve"> ir tiesīgs iesniegt tikai vienu piedāvājuma variantu (vienu piedāvājuma variantu katrai daļai). </w:t>
      </w:r>
      <w:r w:rsidR="00B3113E">
        <w:rPr>
          <w:rFonts w:ascii="Times New Roman" w:hAnsi="Times New Roman" w:cs="Times New Roman"/>
          <w:color w:val="000000"/>
          <w:sz w:val="24"/>
          <w:szCs w:val="24"/>
        </w:rPr>
        <w:t>P</w:t>
      </w:r>
      <w:r w:rsidR="00F43F8C" w:rsidRPr="00F43F8C">
        <w:rPr>
          <w:rFonts w:ascii="Times New Roman" w:hAnsi="Times New Roman" w:cs="Times New Roman"/>
          <w:color w:val="000000"/>
          <w:sz w:val="24"/>
          <w:szCs w:val="24"/>
        </w:rPr>
        <w:t xml:space="preserve">iedāvājums </w:t>
      </w:r>
      <w:r w:rsidR="00EC10C5" w:rsidRPr="00F43F8C">
        <w:rPr>
          <w:rFonts w:ascii="Times New Roman" w:hAnsi="Times New Roman" w:cs="Times New Roman"/>
          <w:color w:val="000000"/>
          <w:sz w:val="24"/>
          <w:szCs w:val="24"/>
        </w:rPr>
        <w:t>tiks uzskatīts par neatbilstošu</w:t>
      </w:r>
      <w:r w:rsidR="00B3113E">
        <w:rPr>
          <w:rFonts w:ascii="Times New Roman" w:hAnsi="Times New Roman" w:cs="Times New Roman"/>
          <w:color w:val="000000"/>
          <w:sz w:val="24"/>
          <w:szCs w:val="24"/>
        </w:rPr>
        <w:t>, j</w:t>
      </w:r>
      <w:r w:rsidR="00B3113E" w:rsidRPr="00F43F8C">
        <w:rPr>
          <w:rFonts w:ascii="Times New Roman" w:hAnsi="Times New Roman" w:cs="Times New Roman"/>
          <w:color w:val="000000"/>
          <w:sz w:val="24"/>
          <w:szCs w:val="24"/>
        </w:rPr>
        <w:t xml:space="preserve">a </w:t>
      </w:r>
      <w:r w:rsidR="00B3113E">
        <w:rPr>
          <w:rFonts w:ascii="Times New Roman" w:hAnsi="Times New Roman" w:cs="Times New Roman"/>
          <w:color w:val="000000"/>
          <w:sz w:val="24"/>
          <w:szCs w:val="24"/>
        </w:rPr>
        <w:t>būs</w:t>
      </w:r>
      <w:r w:rsidR="00B3113E" w:rsidRPr="00F43F8C">
        <w:rPr>
          <w:rFonts w:ascii="Times New Roman" w:hAnsi="Times New Roman" w:cs="Times New Roman"/>
          <w:color w:val="000000"/>
          <w:sz w:val="24"/>
          <w:szCs w:val="24"/>
        </w:rPr>
        <w:t xml:space="preserve"> iesniegti vairāki piedāvājuma varianti</w:t>
      </w:r>
      <w:r w:rsidR="00B3113E">
        <w:rPr>
          <w:rFonts w:ascii="Times New Roman" w:hAnsi="Times New Roman" w:cs="Times New Roman"/>
          <w:color w:val="000000"/>
          <w:sz w:val="24"/>
          <w:szCs w:val="24"/>
        </w:rPr>
        <w:t>.</w:t>
      </w:r>
    </w:p>
    <w:p w:rsidR="00AE69F2" w:rsidRPr="00AE69F2" w:rsidRDefault="00B3113E" w:rsidP="00A7654B">
      <w:pPr>
        <w:suppressAutoHyphens/>
        <w:spacing w:after="0" w:line="240" w:lineRule="auto"/>
        <w:jc w:val="both"/>
        <w:rPr>
          <w:rFonts w:ascii="Times New Roman" w:hAnsi="Times New Roman"/>
          <w:spacing w:val="-12"/>
          <w:sz w:val="24"/>
          <w:szCs w:val="24"/>
        </w:rPr>
      </w:pPr>
      <w:r>
        <w:rPr>
          <w:rFonts w:ascii="Times New Roman" w:hAnsi="Times New Roman" w:cs="Times New Roman"/>
          <w:color w:val="000000"/>
          <w:sz w:val="24"/>
          <w:szCs w:val="24"/>
        </w:rPr>
        <w:t xml:space="preserve">3.6. </w:t>
      </w:r>
      <w:r w:rsidRPr="00B3113E">
        <w:rPr>
          <w:rFonts w:ascii="Times New Roman" w:hAnsi="Times New Roman"/>
          <w:sz w:val="24"/>
          <w:szCs w:val="24"/>
        </w:rPr>
        <w:t xml:space="preserve">Preces kvalitātei jāatbilst Latvijas Republikas un Eiropas </w:t>
      </w:r>
      <w:r w:rsidRPr="00B3113E">
        <w:rPr>
          <w:rFonts w:ascii="Times New Roman" w:hAnsi="Times New Roman"/>
          <w:spacing w:val="-10"/>
          <w:sz w:val="24"/>
          <w:szCs w:val="24"/>
        </w:rPr>
        <w:t xml:space="preserve">Savienības spēkā esošajos normatīvajos aktos noteiktajām kvalitātes un </w:t>
      </w:r>
      <w:r w:rsidRPr="00B3113E">
        <w:rPr>
          <w:rFonts w:ascii="Times New Roman" w:hAnsi="Times New Roman"/>
          <w:spacing w:val="-12"/>
          <w:sz w:val="24"/>
          <w:szCs w:val="24"/>
        </w:rPr>
        <w:t>obligātā nekaitīguma prasībām.</w:t>
      </w:r>
      <w:r w:rsidR="00AE69F2">
        <w:rPr>
          <w:rFonts w:ascii="Times New Roman" w:hAnsi="Times New Roman"/>
          <w:spacing w:val="-12"/>
          <w:sz w:val="24"/>
          <w:szCs w:val="24"/>
        </w:rPr>
        <w:t xml:space="preserve"> </w:t>
      </w:r>
      <w:r w:rsidR="00AE69F2" w:rsidRPr="00AE69F2">
        <w:rPr>
          <w:rFonts w:ascii="Times New Roman" w:hAnsi="Times New Roman" w:cs="Times New Roman"/>
          <w:bCs/>
          <w:sz w:val="24"/>
          <w:szCs w:val="24"/>
          <w:u w:val="single"/>
        </w:rPr>
        <w:t>Obligāts nosacījums</w:t>
      </w:r>
      <w:r w:rsidR="00AE69F2" w:rsidRPr="00AE69F2">
        <w:rPr>
          <w:rFonts w:ascii="Times New Roman" w:hAnsi="Times New Roman" w:cs="Times New Roman"/>
          <w:bCs/>
          <w:sz w:val="24"/>
          <w:szCs w:val="24"/>
        </w:rPr>
        <w:t xml:space="preserve">: piedāvātajai produkcijai jāatbilst 13.03.2012. Ministru kabineta noteikumu Nr. 172 „Noteikumi par uztura normām izglītības iestāžu izglītojamiem, sociālās aprūpes un sociālās rehabilitācijas institūtu klientiem un ārstniecības iestāžu pacientiem”, šie noteikumi tiek attiecināti uz visu piedāvāto produkciju, (īpaši attiecībā uz sāls daudzumu, aromatizētājiem, pārtikas piedevām). </w:t>
      </w:r>
    </w:p>
    <w:p w:rsidR="00B3113E" w:rsidRDefault="00B3113E" w:rsidP="00A7654B">
      <w:pPr>
        <w:pStyle w:val="Virsraksts3"/>
        <w:keepNext w:val="0"/>
        <w:widowControl w:val="0"/>
        <w:numPr>
          <w:ilvl w:val="1"/>
          <w:numId w:val="19"/>
        </w:numPr>
        <w:jc w:val="both"/>
        <w:rPr>
          <w:rFonts w:ascii="Times New Roman" w:hAnsi="Times New Roman"/>
          <w:b w:val="0"/>
          <w:szCs w:val="24"/>
        </w:rPr>
      </w:pPr>
      <w:r w:rsidRPr="00685F6C">
        <w:rPr>
          <w:rFonts w:ascii="Times New Roman" w:hAnsi="Times New Roman"/>
          <w:b w:val="0"/>
          <w:szCs w:val="24"/>
          <w:lang w:eastAsia="lv-LV"/>
        </w:rPr>
        <w:t>Katram preču veidam ir jāatbilst Pārtikas aprites uzraudzība</w:t>
      </w:r>
      <w:r>
        <w:rPr>
          <w:rFonts w:ascii="Times New Roman" w:hAnsi="Times New Roman"/>
          <w:b w:val="0"/>
          <w:szCs w:val="24"/>
          <w:lang w:eastAsia="lv-LV"/>
        </w:rPr>
        <w:t>s likumam, Preču un pakalpojumu</w:t>
      </w:r>
    </w:p>
    <w:p w:rsidR="00B3113E" w:rsidRPr="00685F6C" w:rsidRDefault="00B3113E" w:rsidP="00A7654B">
      <w:pPr>
        <w:pStyle w:val="Virsraksts3"/>
        <w:keepNext w:val="0"/>
        <w:widowControl w:val="0"/>
        <w:numPr>
          <w:ilvl w:val="0"/>
          <w:numId w:val="0"/>
        </w:numPr>
        <w:jc w:val="both"/>
        <w:rPr>
          <w:rFonts w:ascii="Times New Roman" w:hAnsi="Times New Roman"/>
          <w:b w:val="0"/>
          <w:szCs w:val="24"/>
        </w:rPr>
      </w:pPr>
      <w:r w:rsidRPr="00685F6C">
        <w:rPr>
          <w:rFonts w:ascii="Times New Roman" w:hAnsi="Times New Roman"/>
          <w:b w:val="0"/>
          <w:szCs w:val="24"/>
          <w:lang w:eastAsia="lv-LV"/>
        </w:rPr>
        <w:t>drošuma likumam, kā arī citiem saistošajiem normatīvajiem aktiem.</w:t>
      </w:r>
    </w:p>
    <w:p w:rsidR="00234EDF" w:rsidRPr="00AE69F2" w:rsidRDefault="00AE69F2" w:rsidP="00A7654B">
      <w:pPr>
        <w:suppressAutoHyphens/>
        <w:spacing w:after="0" w:line="240" w:lineRule="auto"/>
        <w:jc w:val="both"/>
        <w:rPr>
          <w:rFonts w:ascii="Times New Roman" w:hAnsi="Times New Roman" w:cs="Times New Roman"/>
          <w:bCs/>
          <w:w w:val="102"/>
          <w:sz w:val="24"/>
          <w:szCs w:val="24"/>
        </w:rPr>
      </w:pPr>
      <w:r>
        <w:rPr>
          <w:rFonts w:ascii="Times New Roman" w:hAnsi="Times New Roman" w:cs="Times New Roman"/>
          <w:sz w:val="24"/>
          <w:szCs w:val="24"/>
        </w:rPr>
        <w:t>3.8.</w:t>
      </w:r>
      <w:r w:rsidR="00F95A42" w:rsidRPr="00AE69F2">
        <w:rPr>
          <w:rFonts w:ascii="Times New Roman" w:hAnsi="Times New Roman" w:cs="Times New Roman"/>
          <w:sz w:val="24"/>
          <w:szCs w:val="24"/>
        </w:rPr>
        <w:t xml:space="preserve">Precēm jābūt iepakotām atbilstoši LR spēkā esošo normatīvo aktu prasībām, iepakojumam jānodrošina preču saglabāšanās, tās transportējot un pēc tam glabājot. </w:t>
      </w:r>
      <w:r w:rsidR="00F95A42" w:rsidRPr="00AE69F2">
        <w:rPr>
          <w:rFonts w:ascii="Times New Roman" w:hAnsi="Times New Roman" w:cs="Times New Roman"/>
          <w:bCs/>
          <w:sz w:val="24"/>
          <w:szCs w:val="24"/>
        </w:rPr>
        <w:t>Vi</w:t>
      </w:r>
      <w:r w:rsidR="00F95A42" w:rsidRPr="00AE69F2">
        <w:rPr>
          <w:rFonts w:ascii="Times New Roman" w:hAnsi="Times New Roman" w:cs="Times New Roman"/>
          <w:bCs/>
          <w:spacing w:val="1"/>
          <w:sz w:val="24"/>
          <w:szCs w:val="24"/>
        </w:rPr>
        <w:t>s</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1"/>
          <w:sz w:val="24"/>
          <w:szCs w:val="24"/>
        </w:rPr>
        <w:t>e</w:t>
      </w:r>
      <w:r w:rsidR="00F95A42" w:rsidRPr="00AE69F2">
        <w:rPr>
          <w:rFonts w:ascii="Times New Roman" w:hAnsi="Times New Roman" w:cs="Times New Roman"/>
          <w:bCs/>
          <w:sz w:val="24"/>
          <w:szCs w:val="24"/>
        </w:rPr>
        <w:t>m</w:t>
      </w:r>
      <w:r w:rsidR="00F95A42" w:rsidRPr="00AE69F2">
        <w:rPr>
          <w:rFonts w:ascii="Times New Roman" w:hAnsi="Times New Roman" w:cs="Times New Roman"/>
          <w:bCs/>
          <w:spacing w:val="14"/>
          <w:sz w:val="24"/>
          <w:szCs w:val="24"/>
        </w:rPr>
        <w:t xml:space="preserve"> </w:t>
      </w:r>
      <w:r w:rsidR="00F95A42" w:rsidRPr="00AE69F2">
        <w:rPr>
          <w:rFonts w:ascii="Times New Roman" w:hAnsi="Times New Roman" w:cs="Times New Roman"/>
          <w:bCs/>
          <w:spacing w:val="-1"/>
          <w:sz w:val="24"/>
          <w:szCs w:val="24"/>
        </w:rPr>
        <w:t>p</w:t>
      </w:r>
      <w:r w:rsidR="00F95A42" w:rsidRPr="00AE69F2">
        <w:rPr>
          <w:rFonts w:ascii="Times New Roman" w:hAnsi="Times New Roman" w:cs="Times New Roman"/>
          <w:bCs/>
          <w:sz w:val="24"/>
          <w:szCs w:val="24"/>
        </w:rPr>
        <w:t>ā</w:t>
      </w:r>
      <w:r w:rsidR="00F95A42" w:rsidRPr="00AE69F2">
        <w:rPr>
          <w:rFonts w:ascii="Times New Roman" w:hAnsi="Times New Roman" w:cs="Times New Roman"/>
          <w:bCs/>
          <w:spacing w:val="1"/>
          <w:sz w:val="24"/>
          <w:szCs w:val="24"/>
        </w:rPr>
        <w:t>r</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1"/>
          <w:sz w:val="24"/>
          <w:szCs w:val="24"/>
        </w:rPr>
        <w:t>k</w:t>
      </w:r>
      <w:r w:rsidR="00F95A42" w:rsidRPr="00AE69F2">
        <w:rPr>
          <w:rFonts w:ascii="Times New Roman" w:hAnsi="Times New Roman" w:cs="Times New Roman"/>
          <w:bCs/>
          <w:sz w:val="24"/>
          <w:szCs w:val="24"/>
        </w:rPr>
        <w:t>as</w:t>
      </w:r>
      <w:r w:rsidR="00F95A42" w:rsidRPr="00AE69F2">
        <w:rPr>
          <w:rFonts w:ascii="Times New Roman" w:hAnsi="Times New Roman" w:cs="Times New Roman"/>
          <w:bCs/>
          <w:spacing w:val="22"/>
          <w:sz w:val="24"/>
          <w:szCs w:val="24"/>
        </w:rPr>
        <w:t xml:space="preserve"> </w:t>
      </w:r>
      <w:r w:rsidR="00F95A42" w:rsidRPr="00AE69F2">
        <w:rPr>
          <w:rFonts w:ascii="Times New Roman" w:hAnsi="Times New Roman" w:cs="Times New Roman"/>
          <w:bCs/>
          <w:spacing w:val="-1"/>
          <w:sz w:val="24"/>
          <w:szCs w:val="24"/>
        </w:rPr>
        <w:t>p</w:t>
      </w:r>
      <w:r w:rsidR="00F95A42" w:rsidRPr="00AE69F2">
        <w:rPr>
          <w:rFonts w:ascii="Times New Roman" w:hAnsi="Times New Roman" w:cs="Times New Roman"/>
          <w:bCs/>
          <w:spacing w:val="1"/>
          <w:sz w:val="24"/>
          <w:szCs w:val="24"/>
        </w:rPr>
        <w:t>r</w:t>
      </w:r>
      <w:r w:rsidR="00F95A42" w:rsidRPr="00AE69F2">
        <w:rPr>
          <w:rFonts w:ascii="Times New Roman" w:hAnsi="Times New Roman" w:cs="Times New Roman"/>
          <w:bCs/>
          <w:sz w:val="24"/>
          <w:szCs w:val="24"/>
        </w:rPr>
        <w:t>o</w:t>
      </w:r>
      <w:r w:rsidR="00F95A42" w:rsidRPr="00AE69F2">
        <w:rPr>
          <w:rFonts w:ascii="Times New Roman" w:hAnsi="Times New Roman" w:cs="Times New Roman"/>
          <w:bCs/>
          <w:spacing w:val="2"/>
          <w:sz w:val="24"/>
          <w:szCs w:val="24"/>
        </w:rPr>
        <w:t>d</w:t>
      </w:r>
      <w:r w:rsidR="00F95A42" w:rsidRPr="00AE69F2">
        <w:rPr>
          <w:rFonts w:ascii="Times New Roman" w:hAnsi="Times New Roman" w:cs="Times New Roman"/>
          <w:bCs/>
          <w:spacing w:val="-3"/>
          <w:sz w:val="24"/>
          <w:szCs w:val="24"/>
        </w:rPr>
        <w:t>u</w:t>
      </w:r>
      <w:r w:rsidR="00F95A42" w:rsidRPr="00AE69F2">
        <w:rPr>
          <w:rFonts w:ascii="Times New Roman" w:hAnsi="Times New Roman" w:cs="Times New Roman"/>
          <w:bCs/>
          <w:spacing w:val="2"/>
          <w:sz w:val="24"/>
          <w:szCs w:val="24"/>
        </w:rPr>
        <w:t>k</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3"/>
          <w:sz w:val="24"/>
          <w:szCs w:val="24"/>
        </w:rPr>
        <w:t>e</w:t>
      </w:r>
      <w:r w:rsidR="00F95A42" w:rsidRPr="00AE69F2">
        <w:rPr>
          <w:rFonts w:ascii="Times New Roman" w:hAnsi="Times New Roman" w:cs="Times New Roman"/>
          <w:bCs/>
          <w:sz w:val="24"/>
          <w:szCs w:val="24"/>
        </w:rPr>
        <w:t>m</w:t>
      </w:r>
      <w:r w:rsidR="00F95A42" w:rsidRPr="00AE69F2">
        <w:rPr>
          <w:rFonts w:ascii="Times New Roman" w:hAnsi="Times New Roman" w:cs="Times New Roman"/>
          <w:bCs/>
          <w:spacing w:val="21"/>
          <w:sz w:val="24"/>
          <w:szCs w:val="24"/>
        </w:rPr>
        <w:t xml:space="preserve"> </w:t>
      </w:r>
      <w:r w:rsidR="00F95A42" w:rsidRPr="00AE69F2">
        <w:rPr>
          <w:rFonts w:ascii="Times New Roman" w:hAnsi="Times New Roman" w:cs="Times New Roman"/>
          <w:bCs/>
          <w:spacing w:val="-1"/>
          <w:sz w:val="24"/>
          <w:szCs w:val="24"/>
        </w:rPr>
        <w:t>j</w:t>
      </w:r>
      <w:r w:rsidR="00F95A42" w:rsidRPr="00AE69F2">
        <w:rPr>
          <w:rFonts w:ascii="Times New Roman" w:hAnsi="Times New Roman" w:cs="Times New Roman"/>
          <w:bCs/>
          <w:spacing w:val="2"/>
          <w:sz w:val="24"/>
          <w:szCs w:val="24"/>
        </w:rPr>
        <w:t>ā</w:t>
      </w:r>
      <w:r w:rsidR="00F95A42" w:rsidRPr="00AE69F2">
        <w:rPr>
          <w:rFonts w:ascii="Times New Roman" w:hAnsi="Times New Roman" w:cs="Times New Roman"/>
          <w:bCs/>
          <w:spacing w:val="-1"/>
          <w:sz w:val="24"/>
          <w:szCs w:val="24"/>
        </w:rPr>
        <w:t>bū</w:t>
      </w:r>
      <w:r w:rsidR="00F95A42" w:rsidRPr="00AE69F2">
        <w:rPr>
          <w:rFonts w:ascii="Times New Roman" w:hAnsi="Times New Roman" w:cs="Times New Roman"/>
          <w:bCs/>
          <w:sz w:val="24"/>
          <w:szCs w:val="24"/>
        </w:rPr>
        <w:t>t</w:t>
      </w:r>
      <w:r w:rsidR="00F95A42" w:rsidRPr="00AE69F2">
        <w:rPr>
          <w:rFonts w:ascii="Times New Roman" w:hAnsi="Times New Roman" w:cs="Times New Roman"/>
          <w:bCs/>
          <w:spacing w:val="16"/>
          <w:sz w:val="24"/>
          <w:szCs w:val="24"/>
        </w:rPr>
        <w:t xml:space="preserve"> </w:t>
      </w:r>
      <w:r w:rsidR="00F95A42" w:rsidRPr="00AE69F2">
        <w:rPr>
          <w:rFonts w:ascii="Times New Roman" w:hAnsi="Times New Roman" w:cs="Times New Roman"/>
          <w:bCs/>
          <w:spacing w:val="-3"/>
          <w:w w:val="104"/>
          <w:sz w:val="24"/>
          <w:szCs w:val="24"/>
        </w:rPr>
        <w:t>m</w:t>
      </w:r>
      <w:r w:rsidR="00F95A42" w:rsidRPr="00AE69F2">
        <w:rPr>
          <w:rFonts w:ascii="Times New Roman" w:hAnsi="Times New Roman" w:cs="Times New Roman"/>
          <w:bCs/>
          <w:w w:val="104"/>
          <w:sz w:val="24"/>
          <w:szCs w:val="24"/>
        </w:rPr>
        <w:t>a</w:t>
      </w:r>
      <w:r w:rsidR="00F95A42" w:rsidRPr="00AE69F2">
        <w:rPr>
          <w:rFonts w:ascii="Times New Roman" w:hAnsi="Times New Roman" w:cs="Times New Roman"/>
          <w:bCs/>
          <w:spacing w:val="1"/>
          <w:w w:val="104"/>
          <w:sz w:val="24"/>
          <w:szCs w:val="24"/>
        </w:rPr>
        <w:t>r</w:t>
      </w:r>
      <w:r w:rsidR="00F95A42" w:rsidRPr="00AE69F2">
        <w:rPr>
          <w:rFonts w:ascii="Times New Roman" w:hAnsi="Times New Roman" w:cs="Times New Roman"/>
          <w:bCs/>
          <w:spacing w:val="-1"/>
          <w:w w:val="104"/>
          <w:sz w:val="24"/>
          <w:szCs w:val="24"/>
        </w:rPr>
        <w:t>ķ</w:t>
      </w:r>
      <w:r w:rsidR="00F95A42" w:rsidRPr="00AE69F2">
        <w:rPr>
          <w:rFonts w:ascii="Times New Roman" w:hAnsi="Times New Roman" w:cs="Times New Roman"/>
          <w:bCs/>
          <w:spacing w:val="1"/>
          <w:w w:val="104"/>
          <w:sz w:val="24"/>
          <w:szCs w:val="24"/>
        </w:rPr>
        <w:t>ē</w:t>
      </w:r>
      <w:r w:rsidR="00F95A42" w:rsidRPr="00AE69F2">
        <w:rPr>
          <w:rFonts w:ascii="Times New Roman" w:hAnsi="Times New Roman" w:cs="Times New Roman"/>
          <w:bCs/>
          <w:spacing w:val="-1"/>
          <w:w w:val="104"/>
          <w:sz w:val="24"/>
          <w:szCs w:val="24"/>
        </w:rPr>
        <w:t>t</w:t>
      </w:r>
      <w:r w:rsidR="00F95A42" w:rsidRPr="00AE69F2">
        <w:rPr>
          <w:rFonts w:ascii="Times New Roman" w:hAnsi="Times New Roman" w:cs="Times New Roman"/>
          <w:bCs/>
          <w:w w:val="104"/>
          <w:sz w:val="24"/>
          <w:szCs w:val="24"/>
        </w:rPr>
        <w:t>i</w:t>
      </w:r>
      <w:r w:rsidR="00F95A42" w:rsidRPr="00AE69F2">
        <w:rPr>
          <w:rFonts w:ascii="Times New Roman" w:hAnsi="Times New Roman" w:cs="Times New Roman"/>
          <w:bCs/>
          <w:spacing w:val="3"/>
          <w:w w:val="104"/>
          <w:sz w:val="24"/>
          <w:szCs w:val="24"/>
        </w:rPr>
        <w:t>e</w:t>
      </w:r>
      <w:r w:rsidR="00F95A42" w:rsidRPr="00AE69F2">
        <w:rPr>
          <w:rFonts w:ascii="Times New Roman" w:hAnsi="Times New Roman" w:cs="Times New Roman"/>
          <w:bCs/>
          <w:w w:val="104"/>
          <w:sz w:val="24"/>
          <w:szCs w:val="24"/>
        </w:rPr>
        <w:t>m</w:t>
      </w:r>
      <w:r w:rsidR="00F95A42" w:rsidRPr="00AE69F2">
        <w:rPr>
          <w:rFonts w:ascii="Times New Roman" w:hAnsi="Times New Roman" w:cs="Times New Roman"/>
          <w:bCs/>
          <w:spacing w:val="2"/>
          <w:w w:val="104"/>
          <w:sz w:val="24"/>
          <w:szCs w:val="24"/>
        </w:rPr>
        <w:t xml:space="preserve"> </w:t>
      </w:r>
      <w:r w:rsidR="00F95A42" w:rsidRPr="00AE69F2">
        <w:rPr>
          <w:rFonts w:ascii="Times New Roman" w:hAnsi="Times New Roman" w:cs="Times New Roman"/>
          <w:bCs/>
          <w:spacing w:val="2"/>
          <w:sz w:val="24"/>
          <w:szCs w:val="24"/>
        </w:rPr>
        <w:t>a</w:t>
      </w:r>
      <w:r w:rsidR="00F95A42" w:rsidRPr="00AE69F2">
        <w:rPr>
          <w:rFonts w:ascii="Times New Roman" w:hAnsi="Times New Roman" w:cs="Times New Roman"/>
          <w:bCs/>
          <w:spacing w:val="-1"/>
          <w:sz w:val="24"/>
          <w:szCs w:val="24"/>
        </w:rPr>
        <w:t>tb</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2"/>
          <w:sz w:val="24"/>
          <w:szCs w:val="24"/>
        </w:rPr>
        <w:t>l</w:t>
      </w:r>
      <w:r w:rsidR="00F95A42" w:rsidRPr="00AE69F2">
        <w:rPr>
          <w:rFonts w:ascii="Times New Roman" w:hAnsi="Times New Roman" w:cs="Times New Roman"/>
          <w:bCs/>
          <w:spacing w:val="-1"/>
          <w:sz w:val="24"/>
          <w:szCs w:val="24"/>
        </w:rPr>
        <w:t>st</w:t>
      </w:r>
      <w:r w:rsidR="00F95A42" w:rsidRPr="00AE69F2">
        <w:rPr>
          <w:rFonts w:ascii="Times New Roman" w:hAnsi="Times New Roman" w:cs="Times New Roman"/>
          <w:bCs/>
          <w:sz w:val="24"/>
          <w:szCs w:val="24"/>
        </w:rPr>
        <w:t>o</w:t>
      </w:r>
      <w:r w:rsidR="00F95A42" w:rsidRPr="00AE69F2">
        <w:rPr>
          <w:rFonts w:ascii="Times New Roman" w:hAnsi="Times New Roman" w:cs="Times New Roman"/>
          <w:bCs/>
          <w:spacing w:val="1"/>
          <w:sz w:val="24"/>
          <w:szCs w:val="24"/>
        </w:rPr>
        <w:t>š</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21"/>
          <w:sz w:val="24"/>
          <w:szCs w:val="24"/>
        </w:rPr>
        <w:t xml:space="preserve"> </w:t>
      </w:r>
      <w:r w:rsidR="00F95A42" w:rsidRPr="00AE69F2">
        <w:rPr>
          <w:rFonts w:ascii="Times New Roman" w:hAnsi="Times New Roman" w:cs="Times New Roman"/>
          <w:bCs/>
          <w:spacing w:val="-3"/>
          <w:sz w:val="24"/>
          <w:szCs w:val="24"/>
        </w:rPr>
        <w:t>p</w:t>
      </w:r>
      <w:r w:rsidR="00F95A42" w:rsidRPr="00AE69F2">
        <w:rPr>
          <w:rFonts w:ascii="Times New Roman" w:hAnsi="Times New Roman" w:cs="Times New Roman"/>
          <w:bCs/>
          <w:sz w:val="24"/>
          <w:szCs w:val="24"/>
        </w:rPr>
        <w:t>a</w:t>
      </w:r>
      <w:r w:rsidR="00F95A42" w:rsidRPr="00AE69F2">
        <w:rPr>
          <w:rFonts w:ascii="Times New Roman" w:hAnsi="Times New Roman" w:cs="Times New Roman"/>
          <w:bCs/>
          <w:spacing w:val="1"/>
          <w:sz w:val="24"/>
          <w:szCs w:val="24"/>
        </w:rPr>
        <w:t>s</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āvo</w:t>
      </w:r>
      <w:r w:rsidR="00F95A42" w:rsidRPr="00AE69F2">
        <w:rPr>
          <w:rFonts w:ascii="Times New Roman" w:hAnsi="Times New Roman" w:cs="Times New Roman"/>
          <w:bCs/>
          <w:spacing w:val="1"/>
          <w:sz w:val="24"/>
          <w:szCs w:val="24"/>
        </w:rPr>
        <w:t>š</w:t>
      </w:r>
      <w:r w:rsidR="00F95A42" w:rsidRPr="00AE69F2">
        <w:rPr>
          <w:rFonts w:ascii="Times New Roman" w:hAnsi="Times New Roman" w:cs="Times New Roman"/>
          <w:bCs/>
          <w:sz w:val="24"/>
          <w:szCs w:val="24"/>
        </w:rPr>
        <w:t>ās</w:t>
      </w:r>
      <w:r w:rsidR="00F95A42" w:rsidRPr="00AE69F2">
        <w:rPr>
          <w:rFonts w:ascii="Times New Roman" w:hAnsi="Times New Roman" w:cs="Times New Roman"/>
          <w:bCs/>
          <w:spacing w:val="23"/>
          <w:sz w:val="24"/>
          <w:szCs w:val="24"/>
        </w:rPr>
        <w:t xml:space="preserve"> </w:t>
      </w:r>
      <w:r w:rsidR="00F95A42" w:rsidRPr="00AE69F2">
        <w:rPr>
          <w:rFonts w:ascii="Times New Roman" w:hAnsi="Times New Roman" w:cs="Times New Roman"/>
          <w:bCs/>
          <w:w w:val="102"/>
          <w:sz w:val="24"/>
          <w:szCs w:val="24"/>
        </w:rPr>
        <w:t>l</w:t>
      </w:r>
      <w:r w:rsidR="00F95A42" w:rsidRPr="00AE69F2">
        <w:rPr>
          <w:rFonts w:ascii="Times New Roman" w:hAnsi="Times New Roman" w:cs="Times New Roman"/>
          <w:bCs/>
          <w:spacing w:val="2"/>
          <w:w w:val="102"/>
          <w:sz w:val="24"/>
          <w:szCs w:val="24"/>
        </w:rPr>
        <w:t>i</w:t>
      </w:r>
      <w:r w:rsidR="00F95A42" w:rsidRPr="00AE69F2">
        <w:rPr>
          <w:rFonts w:ascii="Times New Roman" w:hAnsi="Times New Roman" w:cs="Times New Roman"/>
          <w:bCs/>
          <w:spacing w:val="-1"/>
          <w:w w:val="102"/>
          <w:sz w:val="24"/>
          <w:szCs w:val="24"/>
        </w:rPr>
        <w:t>k</w:t>
      </w:r>
      <w:r w:rsidR="00F95A42" w:rsidRPr="00AE69F2">
        <w:rPr>
          <w:rFonts w:ascii="Times New Roman" w:hAnsi="Times New Roman" w:cs="Times New Roman"/>
          <w:bCs/>
          <w:spacing w:val="2"/>
          <w:w w:val="102"/>
          <w:sz w:val="24"/>
          <w:szCs w:val="24"/>
        </w:rPr>
        <w:t>u</w:t>
      </w:r>
      <w:r w:rsidR="00F95A42" w:rsidRPr="00AE69F2">
        <w:rPr>
          <w:rFonts w:ascii="Times New Roman" w:hAnsi="Times New Roman" w:cs="Times New Roman"/>
          <w:bCs/>
          <w:spacing w:val="-1"/>
          <w:w w:val="102"/>
          <w:sz w:val="24"/>
          <w:szCs w:val="24"/>
        </w:rPr>
        <w:t>m</w:t>
      </w:r>
      <w:r w:rsidR="00F95A42" w:rsidRPr="00AE69F2">
        <w:rPr>
          <w:rFonts w:ascii="Times New Roman" w:hAnsi="Times New Roman" w:cs="Times New Roman"/>
          <w:bCs/>
          <w:spacing w:val="-3"/>
          <w:w w:val="102"/>
          <w:sz w:val="24"/>
          <w:szCs w:val="24"/>
        </w:rPr>
        <w:t>d</w:t>
      </w:r>
      <w:r w:rsidR="00F95A42" w:rsidRPr="00AE69F2">
        <w:rPr>
          <w:rFonts w:ascii="Times New Roman" w:hAnsi="Times New Roman" w:cs="Times New Roman"/>
          <w:bCs/>
          <w:w w:val="102"/>
          <w:sz w:val="24"/>
          <w:szCs w:val="24"/>
        </w:rPr>
        <w:t>o</w:t>
      </w:r>
      <w:r w:rsidR="00F95A42" w:rsidRPr="00AE69F2">
        <w:rPr>
          <w:rFonts w:ascii="Times New Roman" w:hAnsi="Times New Roman" w:cs="Times New Roman"/>
          <w:bCs/>
          <w:spacing w:val="1"/>
          <w:w w:val="102"/>
          <w:sz w:val="24"/>
          <w:szCs w:val="24"/>
        </w:rPr>
        <w:t>š</w:t>
      </w:r>
      <w:r w:rsidR="00F95A42" w:rsidRPr="00AE69F2">
        <w:rPr>
          <w:rFonts w:ascii="Times New Roman" w:hAnsi="Times New Roman" w:cs="Times New Roman"/>
          <w:bCs/>
          <w:w w:val="102"/>
          <w:sz w:val="24"/>
          <w:szCs w:val="24"/>
        </w:rPr>
        <w:t>a</w:t>
      </w:r>
      <w:r w:rsidR="00F95A42" w:rsidRPr="00AE69F2">
        <w:rPr>
          <w:rFonts w:ascii="Times New Roman" w:hAnsi="Times New Roman" w:cs="Times New Roman"/>
          <w:bCs/>
          <w:spacing w:val="-1"/>
          <w:w w:val="102"/>
          <w:sz w:val="24"/>
          <w:szCs w:val="24"/>
        </w:rPr>
        <w:t>n</w:t>
      </w:r>
      <w:r w:rsidR="00F95A42" w:rsidRPr="00AE69F2">
        <w:rPr>
          <w:rFonts w:ascii="Times New Roman" w:hAnsi="Times New Roman" w:cs="Times New Roman"/>
          <w:bCs/>
          <w:spacing w:val="2"/>
          <w:w w:val="102"/>
          <w:sz w:val="24"/>
          <w:szCs w:val="24"/>
        </w:rPr>
        <w:t>a</w:t>
      </w:r>
      <w:r w:rsidR="00F95A42" w:rsidRPr="00AE69F2">
        <w:rPr>
          <w:rFonts w:ascii="Times New Roman" w:hAnsi="Times New Roman" w:cs="Times New Roman"/>
          <w:bCs/>
          <w:w w:val="102"/>
          <w:sz w:val="24"/>
          <w:szCs w:val="24"/>
        </w:rPr>
        <w:t xml:space="preserve">s </w:t>
      </w:r>
      <w:r w:rsidR="00F95A42" w:rsidRPr="00AE69F2">
        <w:rPr>
          <w:rFonts w:ascii="Times New Roman" w:hAnsi="Times New Roman" w:cs="Times New Roman"/>
          <w:bCs/>
          <w:spacing w:val="-1"/>
          <w:w w:val="102"/>
          <w:sz w:val="24"/>
          <w:szCs w:val="24"/>
        </w:rPr>
        <w:t>p</w:t>
      </w:r>
      <w:r w:rsidR="00F95A42" w:rsidRPr="00AE69F2">
        <w:rPr>
          <w:rFonts w:ascii="Times New Roman" w:hAnsi="Times New Roman" w:cs="Times New Roman"/>
          <w:bCs/>
          <w:spacing w:val="1"/>
          <w:w w:val="102"/>
          <w:sz w:val="24"/>
          <w:szCs w:val="24"/>
        </w:rPr>
        <w:t>r</w:t>
      </w:r>
      <w:r w:rsidR="00F95A42" w:rsidRPr="00AE69F2">
        <w:rPr>
          <w:rFonts w:ascii="Times New Roman" w:hAnsi="Times New Roman" w:cs="Times New Roman"/>
          <w:bCs/>
          <w:w w:val="102"/>
          <w:sz w:val="24"/>
          <w:szCs w:val="24"/>
        </w:rPr>
        <w:t>a</w:t>
      </w:r>
      <w:r w:rsidR="00F95A42" w:rsidRPr="00AE69F2">
        <w:rPr>
          <w:rFonts w:ascii="Times New Roman" w:hAnsi="Times New Roman" w:cs="Times New Roman"/>
          <w:bCs/>
          <w:spacing w:val="1"/>
          <w:w w:val="102"/>
          <w:sz w:val="24"/>
          <w:szCs w:val="24"/>
        </w:rPr>
        <w:t>s</w:t>
      </w:r>
      <w:r w:rsidR="00F95A42" w:rsidRPr="00AE69F2">
        <w:rPr>
          <w:rFonts w:ascii="Times New Roman" w:hAnsi="Times New Roman" w:cs="Times New Roman"/>
          <w:bCs/>
          <w:w w:val="102"/>
          <w:sz w:val="24"/>
          <w:szCs w:val="24"/>
        </w:rPr>
        <w:t>ī</w:t>
      </w:r>
      <w:r w:rsidR="00F95A42" w:rsidRPr="00AE69F2">
        <w:rPr>
          <w:rFonts w:ascii="Times New Roman" w:hAnsi="Times New Roman" w:cs="Times New Roman"/>
          <w:bCs/>
          <w:spacing w:val="-1"/>
          <w:w w:val="102"/>
          <w:sz w:val="24"/>
          <w:szCs w:val="24"/>
        </w:rPr>
        <w:t>b</w:t>
      </w:r>
      <w:r w:rsidR="00F95A42" w:rsidRPr="00AE69F2">
        <w:rPr>
          <w:rFonts w:ascii="Times New Roman" w:hAnsi="Times New Roman" w:cs="Times New Roman"/>
          <w:bCs/>
          <w:spacing w:val="2"/>
          <w:w w:val="102"/>
          <w:sz w:val="24"/>
          <w:szCs w:val="24"/>
        </w:rPr>
        <w:t>ā</w:t>
      </w:r>
      <w:r w:rsidR="00F95A42" w:rsidRPr="00AE69F2">
        <w:rPr>
          <w:rFonts w:ascii="Times New Roman" w:hAnsi="Times New Roman" w:cs="Times New Roman"/>
          <w:bCs/>
          <w:spacing w:val="-3"/>
          <w:w w:val="102"/>
          <w:sz w:val="24"/>
          <w:szCs w:val="24"/>
        </w:rPr>
        <w:t>m</w:t>
      </w:r>
      <w:r w:rsidR="00F95A42" w:rsidRPr="00AE69F2">
        <w:rPr>
          <w:rFonts w:ascii="Times New Roman" w:hAnsi="Times New Roman" w:cs="Times New Roman"/>
          <w:bCs/>
          <w:w w:val="102"/>
          <w:sz w:val="24"/>
          <w:szCs w:val="24"/>
        </w:rPr>
        <w:t>.</w:t>
      </w:r>
    </w:p>
    <w:p w:rsidR="00F40B08" w:rsidRDefault="00360129" w:rsidP="00A7654B">
      <w:pPr>
        <w:spacing w:after="0" w:line="240" w:lineRule="auto"/>
        <w:jc w:val="both"/>
        <w:rPr>
          <w:rFonts w:ascii="Times New Roman" w:hAnsi="Times New Roman" w:cs="Times New Roman"/>
          <w:sz w:val="24"/>
          <w:szCs w:val="24"/>
        </w:rPr>
      </w:pPr>
      <w:r w:rsidRPr="00F40B08">
        <w:rPr>
          <w:rFonts w:ascii="Times New Roman" w:hAnsi="Times New Roman" w:cs="Times New Roman"/>
          <w:sz w:val="24"/>
          <w:szCs w:val="24"/>
        </w:rPr>
        <w:t xml:space="preserve">3.9. </w:t>
      </w:r>
      <w:bookmarkStart w:id="0" w:name="_Hlk480360550"/>
      <w:r w:rsidR="00F40B08" w:rsidRPr="00F40B08">
        <w:rPr>
          <w:rFonts w:ascii="Times New Roman" w:hAnsi="Times New Roman" w:cs="Times New Roman"/>
          <w:color w:val="000000"/>
          <w:sz w:val="24"/>
          <w:szCs w:val="24"/>
        </w:rPr>
        <w:t xml:space="preserve">Preču apjomi uzskatāmi par prognozējamiem iepirkuma apjomiem līguma darbības </w:t>
      </w:r>
      <w:r w:rsidR="00B3113E">
        <w:rPr>
          <w:rFonts w:ascii="Times New Roman" w:hAnsi="Times New Roman" w:cs="Times New Roman"/>
          <w:color w:val="000000"/>
          <w:sz w:val="24"/>
          <w:szCs w:val="24"/>
        </w:rPr>
        <w:t>laikā</w:t>
      </w:r>
      <w:r w:rsidR="00F40B08" w:rsidRPr="00F40B08">
        <w:rPr>
          <w:rFonts w:ascii="Times New Roman" w:hAnsi="Times New Roman" w:cs="Times New Roman"/>
          <w:color w:val="000000"/>
          <w:sz w:val="24"/>
          <w:szCs w:val="24"/>
        </w:rPr>
        <w:t xml:space="preserve">. </w:t>
      </w:r>
      <w:r w:rsidR="00F40B08" w:rsidRPr="00F40B08">
        <w:rPr>
          <w:rFonts w:ascii="Times New Roman" w:hAnsi="Times New Roman" w:cs="Times New Roman"/>
          <w:sz w:val="24"/>
          <w:szCs w:val="24"/>
        </w:rPr>
        <w:t>Pasūtītājam ir tiesības samazināt vai palielināt iepirkuma apjomu maksimālās līgumcenas ietvaros, no dažām pozīcijām atsakoties pilnībā, ja tam ir objektīvs iemesls (nepietiekams finansējums, izbeigusies vajadzība</w:t>
      </w:r>
      <w:r w:rsidR="00B3113E">
        <w:rPr>
          <w:rFonts w:ascii="Times New Roman" w:hAnsi="Times New Roman" w:cs="Times New Roman"/>
          <w:sz w:val="24"/>
          <w:szCs w:val="24"/>
        </w:rPr>
        <w:t>, mainīgs pacientu daudzums</w:t>
      </w:r>
      <w:r w:rsidR="00F40B08" w:rsidRPr="00F40B08">
        <w:rPr>
          <w:rFonts w:ascii="Times New Roman" w:hAnsi="Times New Roman" w:cs="Times New Roman"/>
          <w:sz w:val="24"/>
          <w:szCs w:val="24"/>
        </w:rPr>
        <w:t xml:space="preserve"> u.c.)</w:t>
      </w:r>
      <w:r w:rsidR="00F40B08" w:rsidRPr="00F40B08">
        <w:rPr>
          <w:rFonts w:ascii="Times New Roman" w:hAnsi="Times New Roman" w:cs="Times New Roman"/>
          <w:color w:val="000000"/>
          <w:sz w:val="24"/>
          <w:szCs w:val="24"/>
        </w:rPr>
        <w:t xml:space="preserve"> un iepirkt tādu produktu daudzumu, kāds nepieciešams tā darbības nodrošināšana</w:t>
      </w:r>
      <w:bookmarkEnd w:id="0"/>
    </w:p>
    <w:p w:rsidR="00270618" w:rsidRPr="00F40B08" w:rsidRDefault="00F40B08" w:rsidP="00A76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270618" w:rsidRPr="00F40B08">
        <w:rPr>
          <w:rFonts w:ascii="Times New Roman" w:hAnsi="Times New Roman" w:cs="Times New Roman"/>
          <w:sz w:val="24"/>
          <w:szCs w:val="24"/>
        </w:rPr>
        <w:t xml:space="preserve">Preču piegāde veicama </w:t>
      </w:r>
      <w:r w:rsidR="00270618" w:rsidRPr="00F40B08">
        <w:rPr>
          <w:rFonts w:ascii="Times New Roman" w:hAnsi="Times New Roman" w:cs="Times New Roman"/>
          <w:color w:val="000000"/>
          <w:sz w:val="24"/>
          <w:szCs w:val="24"/>
        </w:rPr>
        <w:t>atsevišķās partijās</w:t>
      </w:r>
      <w:r w:rsidR="00270618" w:rsidRPr="00F40B08">
        <w:rPr>
          <w:rFonts w:ascii="Times New Roman" w:hAnsi="Times New Roman" w:cs="Times New Roman"/>
          <w:sz w:val="24"/>
          <w:szCs w:val="24"/>
        </w:rPr>
        <w:t xml:space="preserve"> pēc pasūtītāja vajadzībām un pieprasījuma, nenoteiktos apjomos un laika posmos</w:t>
      </w:r>
      <w:r w:rsidR="0073285A">
        <w:rPr>
          <w:rFonts w:ascii="Times New Roman" w:hAnsi="Times New Roman" w:cs="Times New Roman"/>
          <w:sz w:val="24"/>
          <w:szCs w:val="24"/>
        </w:rPr>
        <w:t>.</w:t>
      </w:r>
    </w:p>
    <w:p w:rsidR="00A334FA" w:rsidRDefault="00A334FA" w:rsidP="00A7654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zh-CN"/>
        </w:rPr>
        <w:t xml:space="preserve">3.11. Produktu piegādes vieta ir Siguldas slimnīca  </w:t>
      </w:r>
      <w:r w:rsidRPr="005B1BA3">
        <w:rPr>
          <w:rFonts w:ascii="Times New Roman" w:eastAsia="Times New Roman" w:hAnsi="Times New Roman" w:cs="Times New Roman"/>
          <w:bCs/>
          <w:sz w:val="24"/>
          <w:szCs w:val="24"/>
          <w:lang w:eastAsia="zh-CN"/>
        </w:rPr>
        <w:t>Lakstīgalas ielā 13, Siguldā</w:t>
      </w:r>
      <w:r>
        <w:rPr>
          <w:rFonts w:ascii="Times New Roman" w:eastAsia="Times New Roman" w:hAnsi="Times New Roman" w:cs="Times New Roman"/>
          <w:bCs/>
          <w:sz w:val="24"/>
          <w:szCs w:val="24"/>
          <w:lang w:eastAsia="zh-CN"/>
        </w:rPr>
        <w:t>, Siguldas novadā.</w:t>
      </w:r>
    </w:p>
    <w:p w:rsidR="004B4122" w:rsidRPr="00B95F6B" w:rsidRDefault="00A334FA" w:rsidP="00B95F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3.12. </w:t>
      </w:r>
      <w:r w:rsidRPr="005B1BA3">
        <w:rPr>
          <w:rFonts w:ascii="Times New Roman" w:eastAsia="Calibri" w:hAnsi="Times New Roman" w:cs="Times New Roman"/>
          <w:color w:val="000000"/>
          <w:sz w:val="24"/>
          <w:szCs w:val="24"/>
          <w:lang w:eastAsia="zh-CN"/>
        </w:rPr>
        <w:t xml:space="preserve">Līguma </w:t>
      </w:r>
      <w:r>
        <w:rPr>
          <w:rFonts w:ascii="Times New Roman" w:eastAsia="Calibri" w:hAnsi="Times New Roman" w:cs="Times New Roman"/>
          <w:color w:val="000000"/>
          <w:sz w:val="24"/>
          <w:szCs w:val="24"/>
          <w:lang w:eastAsia="zh-CN"/>
        </w:rPr>
        <w:t>izpildes termiņš</w:t>
      </w:r>
      <w:r w:rsidRPr="005B1BA3">
        <w:rPr>
          <w:rFonts w:ascii="Times New Roman" w:eastAsia="Calibri" w:hAnsi="Times New Roman" w:cs="Times New Roman"/>
          <w:color w:val="000000"/>
          <w:sz w:val="24"/>
          <w:szCs w:val="24"/>
          <w:lang w:eastAsia="zh-CN"/>
        </w:rPr>
        <w:t xml:space="preserve"> </w:t>
      </w:r>
      <w:r w:rsidR="00A7654B">
        <w:rPr>
          <w:rFonts w:ascii="Times New Roman" w:eastAsia="Calibri" w:hAnsi="Times New Roman" w:cs="Times New Roman"/>
          <w:color w:val="000000"/>
          <w:sz w:val="24"/>
          <w:szCs w:val="24"/>
          <w:lang w:eastAsia="zh-CN"/>
        </w:rPr>
        <w:softHyphen/>
      </w:r>
      <w:r w:rsidR="00A7654B">
        <w:rPr>
          <w:rFonts w:ascii="Times New Roman" w:eastAsia="Calibri" w:hAnsi="Times New Roman" w:cs="Times New Roman"/>
          <w:color w:val="000000"/>
          <w:sz w:val="24"/>
          <w:szCs w:val="24"/>
          <w:lang w:eastAsia="zh-CN"/>
        </w:rPr>
        <w:softHyphen/>
        <w:t>ir</w:t>
      </w:r>
      <w:r>
        <w:rPr>
          <w:rFonts w:ascii="Times New Roman" w:eastAsia="Calibri" w:hAnsi="Times New Roman" w:cs="Times New Roman"/>
          <w:color w:val="000000"/>
          <w:sz w:val="24"/>
          <w:szCs w:val="24"/>
          <w:lang w:eastAsia="zh-CN"/>
        </w:rPr>
        <w:t xml:space="preserve"> 12 (divpadsmit) kalendārie mēneši no L</w:t>
      </w:r>
      <w:r w:rsidRPr="00F40B08">
        <w:rPr>
          <w:rFonts w:ascii="Times New Roman" w:eastAsia="Calibri" w:hAnsi="Times New Roman" w:cs="Times New Roman"/>
          <w:color w:val="000000"/>
          <w:sz w:val="24"/>
          <w:szCs w:val="24"/>
          <w:lang w:eastAsia="zh-CN"/>
        </w:rPr>
        <w:t xml:space="preserve">īguma </w:t>
      </w:r>
      <w:r>
        <w:rPr>
          <w:rFonts w:ascii="Times New Roman" w:hAnsi="Times New Roman" w:cs="Times New Roman"/>
          <w:sz w:val="24"/>
          <w:szCs w:val="24"/>
        </w:rPr>
        <w:t>spēkā stāšanās dienas.</w:t>
      </w:r>
    </w:p>
    <w:p w:rsidR="00F860FF" w:rsidRPr="002B1521" w:rsidRDefault="0073285A" w:rsidP="002B1521">
      <w:pPr>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b/>
          <w:sz w:val="24"/>
          <w:szCs w:val="24"/>
        </w:rPr>
        <w:t>4</w:t>
      </w:r>
      <w:r w:rsidR="002B1521">
        <w:rPr>
          <w:rFonts w:ascii="Times New Roman" w:hAnsi="Times New Roman" w:cs="Times New Roman"/>
          <w:b/>
          <w:sz w:val="24"/>
          <w:szCs w:val="24"/>
        </w:rPr>
        <w:t>.</w:t>
      </w:r>
      <w:r w:rsidR="00FC7527">
        <w:rPr>
          <w:rFonts w:ascii="Times New Roman" w:hAnsi="Times New Roman" w:cs="Times New Roman"/>
          <w:b/>
          <w:sz w:val="24"/>
          <w:szCs w:val="24"/>
        </w:rPr>
        <w:t xml:space="preserve"> </w:t>
      </w:r>
      <w:r w:rsidR="00043920" w:rsidRPr="002B1521">
        <w:rPr>
          <w:rFonts w:ascii="Times New Roman" w:hAnsi="Times New Roman" w:cs="Times New Roman"/>
          <w:b/>
          <w:sz w:val="24"/>
          <w:szCs w:val="24"/>
        </w:rPr>
        <w:t>I</w:t>
      </w:r>
      <w:r w:rsidR="00F769E4" w:rsidRPr="002B1521">
        <w:rPr>
          <w:rFonts w:ascii="Times New Roman" w:hAnsi="Times New Roman" w:cs="Times New Roman"/>
          <w:b/>
          <w:sz w:val="24"/>
          <w:szCs w:val="24"/>
        </w:rPr>
        <w:t>epirkuma N</w:t>
      </w:r>
      <w:r w:rsidR="00043920" w:rsidRPr="002B1521">
        <w:rPr>
          <w:rFonts w:ascii="Times New Roman" w:hAnsi="Times New Roman" w:cs="Times New Roman"/>
          <w:b/>
          <w:sz w:val="24"/>
          <w:szCs w:val="24"/>
        </w:rPr>
        <w:t>olikuma saņemšana</w:t>
      </w:r>
    </w:p>
    <w:p w:rsidR="007A0FF2" w:rsidRDefault="007A0FF2" w:rsidP="00A7654B">
      <w:p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724D6">
        <w:rPr>
          <w:rFonts w:ascii="Times New Roman" w:hAnsi="Times New Roman" w:cs="Times New Roman"/>
          <w:sz w:val="24"/>
          <w:szCs w:val="24"/>
        </w:rPr>
        <w:tab/>
      </w:r>
      <w:r w:rsidR="00FC7527">
        <w:rPr>
          <w:rFonts w:ascii="Times New Roman" w:hAnsi="Times New Roman" w:cs="Times New Roman"/>
          <w:sz w:val="24"/>
          <w:szCs w:val="24"/>
        </w:rPr>
        <w:t xml:space="preserve">  </w:t>
      </w:r>
      <w:r w:rsidR="0073285A">
        <w:rPr>
          <w:rFonts w:ascii="Times New Roman" w:hAnsi="Times New Roman" w:cs="Times New Roman"/>
          <w:sz w:val="24"/>
          <w:szCs w:val="24"/>
        </w:rPr>
        <w:t>4</w:t>
      </w:r>
      <w:r w:rsidR="003724D6">
        <w:rPr>
          <w:rFonts w:ascii="Times New Roman" w:hAnsi="Times New Roman" w:cs="Times New Roman"/>
          <w:sz w:val="24"/>
          <w:szCs w:val="24"/>
        </w:rPr>
        <w:t xml:space="preserve">.1. </w:t>
      </w:r>
      <w:r>
        <w:rPr>
          <w:rFonts w:ascii="Times New Roman" w:hAnsi="Times New Roman" w:cs="Times New Roman"/>
          <w:sz w:val="24"/>
          <w:szCs w:val="24"/>
        </w:rPr>
        <w:t xml:space="preserve">Iepirkuma Nolikums </w:t>
      </w:r>
      <w:r w:rsidRPr="005B1BA3">
        <w:rPr>
          <w:rFonts w:ascii="Times New Roman" w:hAnsi="Times New Roman" w:cs="Times New Roman"/>
          <w:sz w:val="24"/>
          <w:szCs w:val="24"/>
        </w:rPr>
        <w:t>ir bez maksas un</w:t>
      </w:r>
      <w:r w:rsidR="008D0A19">
        <w:rPr>
          <w:rFonts w:ascii="Times New Roman" w:hAnsi="Times New Roman" w:cs="Times New Roman"/>
          <w:sz w:val="24"/>
          <w:szCs w:val="24"/>
        </w:rPr>
        <w:t xml:space="preserve"> brīvi pieejams p</w:t>
      </w:r>
      <w:r w:rsidRPr="005B1BA3">
        <w:rPr>
          <w:rFonts w:ascii="Times New Roman" w:hAnsi="Times New Roman" w:cs="Times New Roman"/>
          <w:sz w:val="24"/>
          <w:szCs w:val="24"/>
        </w:rPr>
        <w:t>asūtītāja mājas lapā</w:t>
      </w:r>
    </w:p>
    <w:p w:rsidR="003724D6" w:rsidRDefault="007A0FF2" w:rsidP="00A7654B">
      <w:p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C7527">
        <w:rPr>
          <w:rFonts w:ascii="Times New Roman" w:hAnsi="Times New Roman" w:cs="Times New Roman"/>
          <w:sz w:val="24"/>
          <w:szCs w:val="24"/>
        </w:rPr>
        <w:t xml:space="preserve">  </w:t>
      </w:r>
      <w:hyperlink r:id="rId11" w:history="1">
        <w:r w:rsidRPr="005B1BA3">
          <w:rPr>
            <w:rStyle w:val="Hipersaite"/>
            <w:rFonts w:ascii="Times New Roman" w:hAnsi="Times New Roman" w:cs="Times New Roman"/>
            <w:sz w:val="24"/>
            <w:szCs w:val="24"/>
          </w:rPr>
          <w:t>www.siguldasslimnica.lv</w:t>
        </w:r>
      </w:hyperlink>
      <w:r w:rsidRPr="005B1BA3">
        <w:rPr>
          <w:rFonts w:ascii="Times New Roman" w:hAnsi="Times New Roman" w:cs="Times New Roman"/>
          <w:sz w:val="24"/>
          <w:szCs w:val="24"/>
        </w:rPr>
        <w:t xml:space="preserve"> </w:t>
      </w:r>
      <w:r w:rsidR="003724D6">
        <w:rPr>
          <w:rFonts w:ascii="Times New Roman" w:hAnsi="Times New Roman" w:cs="Times New Roman"/>
          <w:sz w:val="24"/>
          <w:szCs w:val="24"/>
        </w:rPr>
        <w:t xml:space="preserve"> </w:t>
      </w:r>
      <w:r w:rsidRPr="005B1BA3">
        <w:rPr>
          <w:rFonts w:ascii="Times New Roman" w:hAnsi="Times New Roman" w:cs="Times New Roman"/>
          <w:sz w:val="24"/>
          <w:szCs w:val="24"/>
        </w:rPr>
        <w:t>sadaļā Iepirkumi.</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cs="Times New Roman"/>
          <w:sz w:val="24"/>
          <w:szCs w:val="24"/>
        </w:rPr>
        <w:t xml:space="preserve">  </w:t>
      </w:r>
      <w:r w:rsidR="0073285A">
        <w:rPr>
          <w:rFonts w:ascii="Times New Roman" w:hAnsi="Times New Roman" w:cs="Times New Roman"/>
          <w:sz w:val="24"/>
          <w:szCs w:val="24"/>
        </w:rPr>
        <w:t>4</w:t>
      </w:r>
      <w:r w:rsidR="003724D6">
        <w:rPr>
          <w:rFonts w:ascii="Times New Roman" w:hAnsi="Times New Roman" w:cs="Times New Roman"/>
          <w:sz w:val="24"/>
          <w:szCs w:val="24"/>
        </w:rPr>
        <w:t xml:space="preserve">.2. </w:t>
      </w:r>
      <w:r w:rsidR="00F860FF" w:rsidRPr="003724D6">
        <w:rPr>
          <w:rFonts w:ascii="Times New Roman" w:hAnsi="Times New Roman"/>
          <w:bCs/>
          <w:sz w:val="24"/>
          <w:szCs w:val="24"/>
        </w:rPr>
        <w:t>Nolikumu ieinteresētie p</w:t>
      </w:r>
      <w:r w:rsidR="00F362BA">
        <w:rPr>
          <w:rFonts w:ascii="Times New Roman" w:hAnsi="Times New Roman"/>
          <w:bCs/>
          <w:sz w:val="24"/>
          <w:szCs w:val="24"/>
        </w:rPr>
        <w:t>retendenti</w:t>
      </w:r>
      <w:r w:rsidR="00F860FF" w:rsidRPr="003724D6">
        <w:rPr>
          <w:rFonts w:ascii="Times New Roman" w:hAnsi="Times New Roman"/>
          <w:bCs/>
          <w:sz w:val="24"/>
          <w:szCs w:val="24"/>
        </w:rPr>
        <w:t xml:space="preserve"> var saņemt to lejup</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lādējot elektroniskajā formātā </w:t>
      </w:r>
      <w:r>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hAnsi="Times New Roman" w:cs="Times New Roman"/>
          <w:sz w:val="24"/>
          <w:szCs w:val="24"/>
        </w:rPr>
      </w:pPr>
      <w:r>
        <w:rPr>
          <w:rFonts w:ascii="Times New Roman" w:hAnsi="Times New Roman"/>
          <w:bCs/>
          <w:sz w:val="24"/>
          <w:szCs w:val="24"/>
        </w:rPr>
        <w:t xml:space="preserve">  </w:t>
      </w:r>
      <w:r w:rsidR="008D0A19">
        <w:rPr>
          <w:rFonts w:ascii="Times New Roman" w:hAnsi="Times New Roman"/>
          <w:bCs/>
          <w:sz w:val="24"/>
          <w:szCs w:val="24"/>
        </w:rPr>
        <w:t>p</w:t>
      </w:r>
      <w:r w:rsidR="00F860FF" w:rsidRPr="003724D6">
        <w:rPr>
          <w:rFonts w:ascii="Times New Roman" w:hAnsi="Times New Roman"/>
          <w:bCs/>
          <w:sz w:val="24"/>
          <w:szCs w:val="24"/>
        </w:rPr>
        <w:t>asūtītāja mājas</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lapā </w:t>
      </w:r>
      <w:r w:rsidR="00F860FF" w:rsidRPr="003724D6">
        <w:rPr>
          <w:rFonts w:ascii="Times New Roman" w:hAnsi="Times New Roman" w:cs="Times New Roman"/>
          <w:sz w:val="24"/>
          <w:szCs w:val="24"/>
        </w:rPr>
        <w:t xml:space="preserve"> </w:t>
      </w:r>
      <w:hyperlink r:id="rId12" w:history="1">
        <w:r w:rsidR="00F860FF" w:rsidRPr="003724D6">
          <w:rPr>
            <w:rStyle w:val="Hipersaite"/>
            <w:rFonts w:ascii="Times New Roman" w:hAnsi="Times New Roman" w:cs="Times New Roman"/>
            <w:sz w:val="24"/>
            <w:szCs w:val="24"/>
          </w:rPr>
          <w:t>www.siguldasslimnica.lv</w:t>
        </w:r>
      </w:hyperlink>
      <w:r w:rsidR="00F860FF" w:rsidRPr="003724D6">
        <w:rPr>
          <w:rFonts w:ascii="Times New Roman" w:hAnsi="Times New Roman" w:cs="Times New Roman"/>
          <w:sz w:val="24"/>
          <w:szCs w:val="24"/>
        </w:rPr>
        <w:t xml:space="preserve"> sadaļā Iepirkumi. </w:t>
      </w:r>
    </w:p>
    <w:p w:rsidR="00FB428A" w:rsidRDefault="0073285A" w:rsidP="00A7654B">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4</w:t>
      </w:r>
      <w:r w:rsidR="003724D6">
        <w:rPr>
          <w:rFonts w:ascii="Times New Roman" w:hAnsi="Times New Roman" w:cs="Times New Roman"/>
          <w:sz w:val="24"/>
          <w:szCs w:val="24"/>
        </w:rPr>
        <w:t xml:space="preserve">.3. </w:t>
      </w:r>
      <w:r w:rsidR="00F860FF" w:rsidRPr="003724D6">
        <w:rPr>
          <w:rFonts w:ascii="Times New Roman" w:hAnsi="Times New Roman"/>
          <w:bCs/>
          <w:sz w:val="24"/>
          <w:szCs w:val="24"/>
        </w:rPr>
        <w:t>Lejup</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lādējot Nolikumu, ieinteresētais </w:t>
      </w:r>
      <w:r w:rsidR="008D0A19">
        <w:rPr>
          <w:rFonts w:ascii="Times New Roman" w:hAnsi="Times New Roman"/>
          <w:bCs/>
          <w:sz w:val="24"/>
          <w:szCs w:val="24"/>
        </w:rPr>
        <w:t>p</w:t>
      </w:r>
      <w:r w:rsidR="00F362BA">
        <w:rPr>
          <w:rFonts w:ascii="Times New Roman" w:hAnsi="Times New Roman"/>
          <w:bCs/>
          <w:sz w:val="24"/>
          <w:szCs w:val="24"/>
        </w:rPr>
        <w:t>retendents</w:t>
      </w:r>
      <w:r w:rsidR="008D0A19">
        <w:rPr>
          <w:rFonts w:ascii="Times New Roman" w:hAnsi="Times New Roman"/>
          <w:bCs/>
          <w:sz w:val="24"/>
          <w:szCs w:val="24"/>
        </w:rPr>
        <w:t xml:space="preserve"> apņemas sekot līdzi</w:t>
      </w:r>
      <w:r w:rsidR="008D0A19">
        <w:rPr>
          <w:rFonts w:ascii="Times New Roman" w:hAnsi="Times New Roman" w:cs="Times New Roman"/>
          <w:sz w:val="24"/>
          <w:szCs w:val="24"/>
        </w:rPr>
        <w:t xml:space="preserve"> informācijai m</w:t>
      </w:r>
      <w:r w:rsidR="00FB428A" w:rsidRPr="008D0A19">
        <w:rPr>
          <w:rFonts w:ascii="Times New Roman" w:hAnsi="Times New Roman" w:cs="Times New Roman"/>
          <w:sz w:val="24"/>
          <w:szCs w:val="24"/>
        </w:rPr>
        <w:t>inētajā interneta adresē</w:t>
      </w:r>
      <w:r w:rsidR="008D0A19">
        <w:rPr>
          <w:rFonts w:ascii="Times New Roman" w:hAnsi="Times New Roman" w:cs="Times New Roman"/>
          <w:sz w:val="24"/>
          <w:szCs w:val="24"/>
        </w:rPr>
        <w:t>. Tajā</w:t>
      </w:r>
      <w:r w:rsidR="00FB428A" w:rsidRPr="008D0A19">
        <w:rPr>
          <w:rFonts w:ascii="Times New Roman" w:hAnsi="Times New Roman" w:cs="Times New Roman"/>
          <w:sz w:val="24"/>
          <w:szCs w:val="24"/>
        </w:rPr>
        <w:t xml:space="preserve"> tiks publicēta informāc</w:t>
      </w:r>
      <w:r w:rsidR="008D0A19">
        <w:rPr>
          <w:rFonts w:ascii="Times New Roman" w:hAnsi="Times New Roman" w:cs="Times New Roman"/>
          <w:sz w:val="24"/>
          <w:szCs w:val="24"/>
        </w:rPr>
        <w:t xml:space="preserve">ija par </w:t>
      </w:r>
      <w:r>
        <w:rPr>
          <w:rFonts w:ascii="Times New Roman" w:hAnsi="Times New Roman" w:cs="Times New Roman"/>
          <w:sz w:val="24"/>
          <w:szCs w:val="24"/>
        </w:rPr>
        <w:t xml:space="preserve">iespējamajiem </w:t>
      </w:r>
      <w:r w:rsidR="008D0A19">
        <w:rPr>
          <w:rFonts w:ascii="Times New Roman" w:hAnsi="Times New Roman" w:cs="Times New Roman"/>
          <w:sz w:val="24"/>
          <w:szCs w:val="24"/>
        </w:rPr>
        <w:t>veiktajiem grozījumiem I</w:t>
      </w:r>
      <w:r w:rsidR="00FB428A" w:rsidRPr="008D0A19">
        <w:rPr>
          <w:rFonts w:ascii="Times New Roman" w:hAnsi="Times New Roman" w:cs="Times New Roman"/>
          <w:sz w:val="24"/>
          <w:szCs w:val="24"/>
        </w:rPr>
        <w:t>epirkuma procedūras dokumentos, ieinteresēto p</w:t>
      </w:r>
      <w:r w:rsidR="00B45A61">
        <w:rPr>
          <w:rFonts w:ascii="Times New Roman" w:hAnsi="Times New Roman" w:cs="Times New Roman"/>
          <w:sz w:val="24"/>
          <w:szCs w:val="24"/>
        </w:rPr>
        <w:t>retendentu</w:t>
      </w:r>
      <w:r w:rsidR="00FB428A" w:rsidRPr="008D0A19">
        <w:rPr>
          <w:rFonts w:ascii="Times New Roman" w:hAnsi="Times New Roman" w:cs="Times New Roman"/>
          <w:sz w:val="24"/>
          <w:szCs w:val="24"/>
        </w:rPr>
        <w:t xml:space="preserve"> pi</w:t>
      </w:r>
      <w:r w:rsidR="008D0A19">
        <w:rPr>
          <w:rFonts w:ascii="Times New Roman" w:hAnsi="Times New Roman" w:cs="Times New Roman"/>
          <w:sz w:val="24"/>
          <w:szCs w:val="24"/>
        </w:rPr>
        <w:t>eprasītā papildinformācija par I</w:t>
      </w:r>
      <w:r w:rsidR="00FB428A" w:rsidRPr="008D0A19">
        <w:rPr>
          <w:rFonts w:ascii="Times New Roman" w:hAnsi="Times New Roman" w:cs="Times New Roman"/>
          <w:sz w:val="24"/>
          <w:szCs w:val="24"/>
        </w:rPr>
        <w:t>epirkuma procedūras dokumentos iekļautajām prasībām un pasūtītāja atbildes.</w:t>
      </w:r>
    </w:p>
    <w:p w:rsidR="00CC3C3A" w:rsidRDefault="0073285A" w:rsidP="00B95F6B">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4</w:t>
      </w:r>
      <w:r w:rsidR="007E1395">
        <w:rPr>
          <w:rFonts w:ascii="Times New Roman" w:hAnsi="Times New Roman" w:cs="Times New Roman"/>
          <w:sz w:val="24"/>
          <w:szCs w:val="24"/>
        </w:rPr>
        <w:t>.4. Iepirkumu komisija nav atbildīga par to, ja ieinteresētais p</w:t>
      </w:r>
      <w:r w:rsidR="00B45A61">
        <w:rPr>
          <w:rFonts w:ascii="Times New Roman" w:hAnsi="Times New Roman" w:cs="Times New Roman"/>
          <w:sz w:val="24"/>
          <w:szCs w:val="24"/>
        </w:rPr>
        <w:t>retendents</w:t>
      </w:r>
      <w:r w:rsidR="007E1395">
        <w:rPr>
          <w:rFonts w:ascii="Times New Roman" w:hAnsi="Times New Roman" w:cs="Times New Roman"/>
          <w:sz w:val="24"/>
          <w:szCs w:val="24"/>
        </w:rPr>
        <w:t xml:space="preserve"> nav iepazinies ar informāciju, kurai ir nodrošināta brīva un tieša elektroniskā pieeja. </w:t>
      </w:r>
    </w:p>
    <w:p w:rsidR="005B1BA3" w:rsidRPr="00CC3C3A" w:rsidRDefault="00460C27" w:rsidP="00D13206">
      <w:pPr>
        <w:spacing w:after="0" w:line="240" w:lineRule="auto"/>
        <w:ind w:left="283" w:hanging="283"/>
        <w:rPr>
          <w:rFonts w:ascii="Times New Roman" w:hAnsi="Times New Roman" w:cs="Times New Roman"/>
          <w:sz w:val="24"/>
          <w:szCs w:val="24"/>
        </w:rPr>
      </w:pPr>
      <w:r w:rsidRPr="00460C27">
        <w:rPr>
          <w:rFonts w:ascii="Times New Roman" w:hAnsi="Times New Roman" w:cs="Times New Roman"/>
          <w:b/>
          <w:sz w:val="24"/>
          <w:szCs w:val="24"/>
        </w:rPr>
        <w:t>5</w:t>
      </w:r>
      <w:r w:rsidR="002B1521">
        <w:rPr>
          <w:rFonts w:ascii="Times New Roman" w:hAnsi="Times New Roman" w:cs="Times New Roman"/>
          <w:sz w:val="24"/>
          <w:szCs w:val="24"/>
        </w:rPr>
        <w:t>.</w:t>
      </w:r>
      <w:r w:rsidR="00FC7527">
        <w:rPr>
          <w:rFonts w:ascii="Times New Roman" w:hAnsi="Times New Roman" w:cs="Times New Roman"/>
          <w:sz w:val="24"/>
          <w:szCs w:val="24"/>
        </w:rPr>
        <w:t xml:space="preserve"> </w:t>
      </w:r>
      <w:r w:rsidR="005B1BA3" w:rsidRPr="005B1BA3">
        <w:rPr>
          <w:rFonts w:ascii="Times New Roman" w:hAnsi="Times New Roman" w:cs="Times New Roman"/>
          <w:b/>
          <w:sz w:val="24"/>
          <w:szCs w:val="24"/>
        </w:rPr>
        <w:t>Informācijas apmaiņa</w:t>
      </w:r>
      <w:r w:rsidR="008F33FD" w:rsidRPr="005B1BA3">
        <w:rPr>
          <w:rFonts w:ascii="Times New Roman" w:hAnsi="Times New Roman" w:cs="Times New Roman"/>
          <w:b/>
          <w:sz w:val="24"/>
          <w:szCs w:val="24"/>
        </w:rPr>
        <w:t>:</w:t>
      </w:r>
    </w:p>
    <w:p w:rsidR="00265C74" w:rsidRPr="00B45A61" w:rsidRDefault="00057783"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F362BA">
        <w:rPr>
          <w:rFonts w:ascii="Times New Roman" w:hAnsi="Times New Roman"/>
          <w:bCs/>
          <w:sz w:val="24"/>
          <w:szCs w:val="24"/>
        </w:rPr>
        <w:t>5</w:t>
      </w:r>
      <w:r w:rsidR="005B1BA3">
        <w:rPr>
          <w:rFonts w:ascii="Times New Roman" w:hAnsi="Times New Roman"/>
          <w:bCs/>
          <w:sz w:val="24"/>
          <w:szCs w:val="24"/>
        </w:rPr>
        <w:t>.1.</w:t>
      </w:r>
      <w:r>
        <w:rPr>
          <w:rFonts w:ascii="Times New Roman" w:hAnsi="Times New Roman"/>
          <w:bCs/>
          <w:sz w:val="24"/>
          <w:szCs w:val="24"/>
        </w:rPr>
        <w:t xml:space="preserve"> </w:t>
      </w:r>
      <w:r w:rsidR="00600BAE" w:rsidRPr="005B1BA3">
        <w:rPr>
          <w:rFonts w:ascii="Times New Roman" w:hAnsi="Times New Roman"/>
          <w:bCs/>
          <w:sz w:val="24"/>
          <w:szCs w:val="24"/>
        </w:rPr>
        <w:t xml:space="preserve">Iepirkuma komisija un ieinteresētie </w:t>
      </w:r>
      <w:r w:rsidR="005C5BC6">
        <w:rPr>
          <w:rFonts w:ascii="Times New Roman" w:hAnsi="Times New Roman"/>
          <w:bCs/>
          <w:sz w:val="24"/>
          <w:szCs w:val="24"/>
        </w:rPr>
        <w:t>p</w:t>
      </w:r>
      <w:r w:rsidR="00B45A61">
        <w:rPr>
          <w:rFonts w:ascii="Times New Roman" w:hAnsi="Times New Roman"/>
          <w:bCs/>
          <w:sz w:val="24"/>
          <w:szCs w:val="24"/>
        </w:rPr>
        <w:t>retendenti</w:t>
      </w:r>
      <w:r w:rsidR="00460C27">
        <w:rPr>
          <w:rFonts w:ascii="Times New Roman" w:hAnsi="Times New Roman"/>
          <w:bCs/>
          <w:sz w:val="24"/>
          <w:szCs w:val="24"/>
        </w:rPr>
        <w:t xml:space="preserve"> </w:t>
      </w:r>
      <w:r w:rsidR="00600BAE" w:rsidRPr="005B1BA3">
        <w:rPr>
          <w:rFonts w:ascii="Times New Roman" w:hAnsi="Times New Roman"/>
          <w:bCs/>
          <w:sz w:val="24"/>
          <w:szCs w:val="24"/>
        </w:rPr>
        <w:t xml:space="preserve"> ar informāciju apmainās rakstiski.</w:t>
      </w:r>
      <w:r w:rsidR="0077439F" w:rsidRPr="005B1BA3">
        <w:rPr>
          <w:rFonts w:ascii="Times New Roman" w:hAnsi="Times New Roman"/>
          <w:bCs/>
          <w:sz w:val="24"/>
          <w:szCs w:val="24"/>
        </w:rPr>
        <w:t xml:space="preserve"> Mutvārdos</w:t>
      </w:r>
      <w:r w:rsidR="00B45A61">
        <w:rPr>
          <w:rFonts w:ascii="Times New Roman" w:hAnsi="Times New Roman"/>
          <w:bCs/>
          <w:sz w:val="24"/>
          <w:szCs w:val="24"/>
        </w:rPr>
        <w:t xml:space="preserve"> </w:t>
      </w:r>
      <w:r w:rsidR="008D0A19" w:rsidRPr="00B45A61">
        <w:rPr>
          <w:rFonts w:ascii="Times New Roman" w:hAnsi="Times New Roman"/>
          <w:bCs/>
          <w:sz w:val="24"/>
          <w:szCs w:val="24"/>
        </w:rPr>
        <w:t>sniegtā informācija I</w:t>
      </w:r>
      <w:r w:rsidR="00600BAE" w:rsidRPr="00B45A61">
        <w:rPr>
          <w:rFonts w:ascii="Times New Roman" w:hAnsi="Times New Roman"/>
          <w:bCs/>
          <w:sz w:val="24"/>
          <w:szCs w:val="24"/>
        </w:rPr>
        <w:t>epirkuma ietvaros nav saistoša.</w:t>
      </w:r>
    </w:p>
    <w:p w:rsidR="001633D2" w:rsidRDefault="00F362BA" w:rsidP="00A7654B">
      <w:pPr>
        <w:pStyle w:val="Sarakstarindkopa"/>
        <w:spacing w:after="0" w:line="240" w:lineRule="auto"/>
        <w:ind w:left="284" w:hanging="426"/>
        <w:jc w:val="both"/>
        <w:rPr>
          <w:rFonts w:ascii="Times New Roman" w:eastAsia="Times New Roman" w:hAnsi="Times New Roman"/>
          <w:bCs/>
          <w:sz w:val="24"/>
          <w:szCs w:val="24"/>
        </w:rPr>
      </w:pPr>
      <w:r>
        <w:rPr>
          <w:rFonts w:ascii="Times New Roman" w:hAnsi="Times New Roman"/>
          <w:bCs/>
          <w:sz w:val="24"/>
          <w:szCs w:val="24"/>
        </w:rPr>
        <w:t xml:space="preserve">      5</w:t>
      </w:r>
      <w:r w:rsidR="001633D2">
        <w:rPr>
          <w:rFonts w:ascii="Times New Roman" w:hAnsi="Times New Roman"/>
          <w:bCs/>
          <w:sz w:val="24"/>
          <w:szCs w:val="24"/>
        </w:rPr>
        <w:t xml:space="preserve">.2. </w:t>
      </w:r>
      <w:r w:rsidR="001633D2" w:rsidRPr="00265C74">
        <w:rPr>
          <w:rFonts w:ascii="Times New Roman" w:eastAsia="Times New Roman" w:hAnsi="Times New Roman"/>
          <w:bCs/>
          <w:sz w:val="24"/>
          <w:szCs w:val="24"/>
        </w:rPr>
        <w:t xml:space="preserve">Jautājumus par Nolikumā iekļautajām prasībām ieinteresētais </w:t>
      </w:r>
      <w:r w:rsidR="001633D2">
        <w:rPr>
          <w:rFonts w:ascii="Times New Roman" w:eastAsia="Times New Roman" w:hAnsi="Times New Roman"/>
          <w:bCs/>
          <w:sz w:val="24"/>
          <w:szCs w:val="24"/>
        </w:rPr>
        <w:t>p</w:t>
      </w:r>
      <w:r w:rsidR="00B45A61">
        <w:rPr>
          <w:rFonts w:ascii="Times New Roman" w:eastAsia="Times New Roman" w:hAnsi="Times New Roman"/>
          <w:bCs/>
          <w:sz w:val="24"/>
          <w:szCs w:val="24"/>
        </w:rPr>
        <w:t>retendents</w:t>
      </w:r>
      <w:r w:rsidR="001633D2" w:rsidRPr="00265C74">
        <w:rPr>
          <w:rFonts w:ascii="Times New Roman" w:eastAsia="Times New Roman" w:hAnsi="Times New Roman"/>
          <w:bCs/>
          <w:sz w:val="24"/>
          <w:szCs w:val="24"/>
        </w:rPr>
        <w:t xml:space="preserve"> uzdod rakstiski,</w:t>
      </w:r>
    </w:p>
    <w:p w:rsidR="001633D2" w:rsidRPr="00460C27" w:rsidRDefault="001633D2" w:rsidP="00A7654B">
      <w:pPr>
        <w:pStyle w:val="Sarakstarindkopa"/>
        <w:spacing w:after="0" w:line="240" w:lineRule="auto"/>
        <w:ind w:left="284"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7439F">
        <w:rPr>
          <w:rFonts w:ascii="Times New Roman" w:eastAsia="Times New Roman" w:hAnsi="Times New Roman"/>
          <w:bCs/>
          <w:sz w:val="24"/>
          <w:szCs w:val="24"/>
        </w:rPr>
        <w:t>nosūtot tos uz e-pasta adres</w:t>
      </w:r>
      <w:r w:rsidR="00460C27">
        <w:rPr>
          <w:rFonts w:ascii="Times New Roman" w:eastAsia="Times New Roman" w:hAnsi="Times New Roman"/>
          <w:bCs/>
          <w:sz w:val="24"/>
          <w:szCs w:val="24"/>
        </w:rPr>
        <w:t xml:space="preserve">i </w:t>
      </w:r>
      <w:hyperlink r:id="rId13" w:history="1">
        <w:r w:rsidR="00460C27" w:rsidRPr="0022334D">
          <w:rPr>
            <w:rStyle w:val="Hipersaite"/>
            <w:rFonts w:ascii="Times New Roman" w:hAnsi="Times New Roman" w:cs="Times New Roman"/>
            <w:sz w:val="24"/>
            <w:szCs w:val="24"/>
          </w:rPr>
          <w:t>iepirkumi.slimnica@sigulda.lv</w:t>
        </w:r>
      </w:hyperlink>
      <w:r w:rsidRPr="0077439F">
        <w:rPr>
          <w:rFonts w:ascii="Times New Roman" w:eastAsia="Times New Roman" w:hAnsi="Times New Roman"/>
          <w:bCs/>
          <w:sz w:val="24"/>
          <w:szCs w:val="24"/>
        </w:rPr>
        <w:t xml:space="preserve">. Jautājumi tiek </w:t>
      </w:r>
      <w:r>
        <w:rPr>
          <w:rFonts w:ascii="Times New Roman" w:eastAsia="Times New Roman" w:hAnsi="Times New Roman"/>
          <w:bCs/>
          <w:sz w:val="24"/>
          <w:szCs w:val="24"/>
        </w:rPr>
        <w:t>adresēti I</w:t>
      </w:r>
      <w:r w:rsidR="00460C27">
        <w:rPr>
          <w:rFonts w:ascii="Times New Roman" w:eastAsia="Times New Roman" w:hAnsi="Times New Roman"/>
          <w:bCs/>
          <w:sz w:val="24"/>
          <w:szCs w:val="24"/>
        </w:rPr>
        <w:t xml:space="preserve">epirkumu komisijai   </w:t>
      </w:r>
      <w:r w:rsidRPr="00460C27">
        <w:rPr>
          <w:rFonts w:ascii="Times New Roman" w:eastAsia="Times New Roman" w:hAnsi="Times New Roman"/>
          <w:bCs/>
          <w:sz w:val="24"/>
          <w:szCs w:val="24"/>
        </w:rPr>
        <w:t>un pievienoti kā skenēts dokuments, kuru paraksta p</w:t>
      </w:r>
      <w:r w:rsidR="00B45A61">
        <w:rPr>
          <w:rFonts w:ascii="Times New Roman" w:eastAsia="Times New Roman" w:hAnsi="Times New Roman"/>
          <w:bCs/>
          <w:sz w:val="24"/>
          <w:szCs w:val="24"/>
        </w:rPr>
        <w:t>retendenta</w:t>
      </w:r>
      <w:r w:rsidRPr="00460C27">
        <w:rPr>
          <w:rFonts w:ascii="Times New Roman" w:eastAsia="Times New Roman" w:hAnsi="Times New Roman"/>
          <w:bCs/>
          <w:sz w:val="24"/>
          <w:szCs w:val="24"/>
        </w:rPr>
        <w:t xml:space="preserve"> </w:t>
      </w:r>
      <w:proofErr w:type="spellStart"/>
      <w:r w:rsidRPr="00460C27">
        <w:rPr>
          <w:rFonts w:ascii="Times New Roman" w:eastAsia="Times New Roman" w:hAnsi="Times New Roman"/>
          <w:bCs/>
          <w:sz w:val="24"/>
          <w:szCs w:val="24"/>
        </w:rPr>
        <w:t>paraksttiesīga</w:t>
      </w:r>
      <w:proofErr w:type="spellEnd"/>
      <w:r w:rsidRPr="00460C27">
        <w:rPr>
          <w:rFonts w:ascii="Times New Roman" w:eastAsia="Times New Roman" w:hAnsi="Times New Roman"/>
          <w:bCs/>
          <w:sz w:val="24"/>
          <w:szCs w:val="24"/>
        </w:rPr>
        <w:t xml:space="preserve"> persona.</w:t>
      </w:r>
    </w:p>
    <w:p w:rsidR="00057783" w:rsidRDefault="00057783"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F362BA">
        <w:rPr>
          <w:rFonts w:ascii="Times New Roman" w:hAnsi="Times New Roman"/>
          <w:bCs/>
          <w:sz w:val="24"/>
          <w:szCs w:val="24"/>
        </w:rPr>
        <w:t>5</w:t>
      </w:r>
      <w:r w:rsidR="001633D2">
        <w:rPr>
          <w:rFonts w:ascii="Times New Roman" w:hAnsi="Times New Roman"/>
          <w:bCs/>
          <w:sz w:val="24"/>
          <w:szCs w:val="24"/>
        </w:rPr>
        <w:t>.3</w:t>
      </w:r>
      <w:r w:rsidR="00265C74">
        <w:rPr>
          <w:rFonts w:ascii="Times New Roman" w:hAnsi="Times New Roman"/>
          <w:bCs/>
          <w:sz w:val="24"/>
          <w:szCs w:val="24"/>
        </w:rPr>
        <w:t>.</w:t>
      </w:r>
      <w:r>
        <w:rPr>
          <w:rFonts w:ascii="Times New Roman" w:hAnsi="Times New Roman"/>
          <w:bCs/>
          <w:sz w:val="24"/>
          <w:szCs w:val="24"/>
        </w:rPr>
        <w:t xml:space="preserve"> </w:t>
      </w:r>
      <w:r w:rsidR="00265C74" w:rsidRPr="00265C74">
        <w:rPr>
          <w:rFonts w:ascii="Times New Roman" w:hAnsi="Times New Roman"/>
          <w:bCs/>
          <w:sz w:val="24"/>
          <w:szCs w:val="24"/>
        </w:rPr>
        <w:t xml:space="preserve">Ieinteresētā </w:t>
      </w:r>
      <w:r w:rsidR="00600BAE" w:rsidRPr="00265C74">
        <w:rPr>
          <w:rFonts w:ascii="Times New Roman" w:hAnsi="Times New Roman"/>
          <w:bCs/>
          <w:sz w:val="24"/>
          <w:szCs w:val="24"/>
        </w:rPr>
        <w:t xml:space="preserve"> </w:t>
      </w:r>
      <w:r w:rsidR="00A13AC5">
        <w:rPr>
          <w:rFonts w:ascii="Times New Roman" w:hAnsi="Times New Roman"/>
          <w:bCs/>
          <w:sz w:val="24"/>
          <w:szCs w:val="24"/>
        </w:rPr>
        <w:t>p</w:t>
      </w:r>
      <w:r w:rsidR="00B45A61">
        <w:rPr>
          <w:rFonts w:ascii="Times New Roman" w:hAnsi="Times New Roman"/>
          <w:bCs/>
          <w:sz w:val="24"/>
          <w:szCs w:val="24"/>
        </w:rPr>
        <w:t>retendenta</w:t>
      </w:r>
      <w:r w:rsidR="00265C74" w:rsidRPr="00265C74">
        <w:rPr>
          <w:rFonts w:ascii="Times New Roman" w:hAnsi="Times New Roman"/>
          <w:bCs/>
          <w:sz w:val="24"/>
          <w:szCs w:val="24"/>
        </w:rPr>
        <w:t xml:space="preserve"> </w:t>
      </w:r>
      <w:r w:rsidR="00B45A61">
        <w:rPr>
          <w:rFonts w:ascii="Times New Roman" w:hAnsi="Times New Roman"/>
          <w:bCs/>
          <w:sz w:val="24"/>
          <w:szCs w:val="24"/>
        </w:rPr>
        <w:t>pieprasīto papildu</w:t>
      </w:r>
      <w:r w:rsidR="00600BAE" w:rsidRPr="00265C74">
        <w:rPr>
          <w:rFonts w:ascii="Times New Roman" w:hAnsi="Times New Roman"/>
          <w:bCs/>
          <w:sz w:val="24"/>
          <w:szCs w:val="24"/>
        </w:rPr>
        <w:t xml:space="preserve"> informāciju pa</w:t>
      </w:r>
      <w:r w:rsidR="00F362BA">
        <w:rPr>
          <w:rFonts w:ascii="Times New Roman" w:hAnsi="Times New Roman"/>
          <w:bCs/>
          <w:sz w:val="24"/>
          <w:szCs w:val="24"/>
        </w:rPr>
        <w:t>r Nolikuma prasībām, p</w:t>
      </w:r>
      <w:r w:rsidR="0077439F" w:rsidRPr="00265C74">
        <w:rPr>
          <w:rFonts w:ascii="Times New Roman" w:hAnsi="Times New Roman"/>
          <w:bCs/>
          <w:sz w:val="24"/>
          <w:szCs w:val="24"/>
        </w:rPr>
        <w:t>asūtītājs</w:t>
      </w:r>
    </w:p>
    <w:p w:rsidR="00057783" w:rsidRDefault="003724D6"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600BAE" w:rsidRPr="0077439F">
        <w:rPr>
          <w:rFonts w:ascii="Times New Roman" w:hAnsi="Times New Roman"/>
          <w:bCs/>
          <w:sz w:val="24"/>
          <w:szCs w:val="24"/>
        </w:rPr>
        <w:t xml:space="preserve">sniedz </w:t>
      </w:r>
      <w:r w:rsidR="00460C27">
        <w:rPr>
          <w:rFonts w:ascii="Times New Roman" w:hAnsi="Times New Roman"/>
          <w:bCs/>
          <w:sz w:val="24"/>
          <w:szCs w:val="24"/>
        </w:rPr>
        <w:t>3</w:t>
      </w:r>
      <w:r w:rsidR="00E927DB">
        <w:rPr>
          <w:rFonts w:ascii="Times New Roman" w:hAnsi="Times New Roman"/>
          <w:bCs/>
          <w:sz w:val="24"/>
          <w:szCs w:val="24"/>
        </w:rPr>
        <w:t xml:space="preserve"> (</w:t>
      </w:r>
      <w:r w:rsidR="00460C27">
        <w:rPr>
          <w:rFonts w:ascii="Times New Roman" w:hAnsi="Times New Roman"/>
          <w:bCs/>
          <w:sz w:val="24"/>
          <w:szCs w:val="24"/>
        </w:rPr>
        <w:t>trīs</w:t>
      </w:r>
      <w:r w:rsidR="00E927DB">
        <w:rPr>
          <w:rFonts w:ascii="Times New Roman" w:hAnsi="Times New Roman"/>
          <w:bCs/>
          <w:sz w:val="24"/>
          <w:szCs w:val="24"/>
        </w:rPr>
        <w:t>)</w:t>
      </w:r>
      <w:r w:rsidR="00600BAE" w:rsidRPr="0077439F">
        <w:rPr>
          <w:rFonts w:ascii="Times New Roman" w:hAnsi="Times New Roman"/>
          <w:bCs/>
          <w:sz w:val="24"/>
          <w:szCs w:val="24"/>
        </w:rPr>
        <w:t xml:space="preserve"> darba dienu laikā, bet ne vēlāk kā </w:t>
      </w:r>
      <w:r w:rsidR="00E927DB">
        <w:rPr>
          <w:rFonts w:ascii="Times New Roman" w:hAnsi="Times New Roman"/>
          <w:bCs/>
          <w:sz w:val="24"/>
          <w:szCs w:val="24"/>
        </w:rPr>
        <w:t>4 (</w:t>
      </w:r>
      <w:r w:rsidR="00600BAE" w:rsidRPr="0077439F">
        <w:rPr>
          <w:rFonts w:ascii="Times New Roman" w:hAnsi="Times New Roman"/>
          <w:bCs/>
          <w:sz w:val="24"/>
          <w:szCs w:val="24"/>
        </w:rPr>
        <w:t>četras</w:t>
      </w:r>
      <w:r w:rsidR="00E927DB">
        <w:rPr>
          <w:rFonts w:ascii="Times New Roman" w:hAnsi="Times New Roman"/>
          <w:bCs/>
          <w:sz w:val="24"/>
          <w:szCs w:val="24"/>
        </w:rPr>
        <w:t>)</w:t>
      </w:r>
      <w:r w:rsidR="00600BAE" w:rsidRPr="0077439F">
        <w:rPr>
          <w:rFonts w:ascii="Times New Roman" w:hAnsi="Times New Roman"/>
          <w:bCs/>
          <w:sz w:val="24"/>
          <w:szCs w:val="24"/>
        </w:rPr>
        <w:t xml:space="preserve"> dienas pirms </w:t>
      </w:r>
      <w:r w:rsidR="00057783">
        <w:rPr>
          <w:rFonts w:ascii="Times New Roman" w:hAnsi="Times New Roman"/>
          <w:bCs/>
          <w:sz w:val="24"/>
          <w:szCs w:val="24"/>
        </w:rPr>
        <w:t xml:space="preserve">piedāvājumu      </w:t>
      </w:r>
    </w:p>
    <w:p w:rsidR="00265C74" w:rsidRPr="00C064B7" w:rsidRDefault="003724D6"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057783">
        <w:rPr>
          <w:rFonts w:ascii="Times New Roman" w:hAnsi="Times New Roman"/>
          <w:bCs/>
          <w:sz w:val="24"/>
          <w:szCs w:val="24"/>
        </w:rPr>
        <w:t xml:space="preserve">iesniegšanas </w:t>
      </w:r>
      <w:r w:rsidR="008F33FD" w:rsidRPr="00057783">
        <w:rPr>
          <w:rFonts w:ascii="Times New Roman" w:hAnsi="Times New Roman"/>
          <w:bCs/>
          <w:sz w:val="24"/>
          <w:szCs w:val="24"/>
        </w:rPr>
        <w:t>termiņa beigām.</w:t>
      </w:r>
    </w:p>
    <w:p w:rsidR="00057783" w:rsidRDefault="00057783" w:rsidP="00A7654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C7527">
        <w:rPr>
          <w:rFonts w:ascii="Times New Roman" w:hAnsi="Times New Roman" w:cs="Times New Roman"/>
          <w:sz w:val="24"/>
          <w:szCs w:val="24"/>
        </w:rPr>
        <w:t xml:space="preserve">  </w:t>
      </w:r>
      <w:r w:rsidR="00F362BA">
        <w:rPr>
          <w:rFonts w:ascii="Times New Roman" w:hAnsi="Times New Roman" w:cs="Times New Roman"/>
          <w:sz w:val="24"/>
          <w:szCs w:val="24"/>
        </w:rPr>
        <w:t>5</w:t>
      </w:r>
      <w:r w:rsidR="00F860FF">
        <w:rPr>
          <w:rFonts w:ascii="Times New Roman" w:hAnsi="Times New Roman" w:cs="Times New Roman"/>
          <w:sz w:val="24"/>
          <w:szCs w:val="24"/>
        </w:rPr>
        <w:t>.4</w:t>
      </w:r>
      <w:r w:rsidR="00265C74">
        <w:rPr>
          <w:rFonts w:ascii="Times New Roman" w:hAnsi="Times New Roman" w:cs="Times New Roman"/>
          <w:sz w:val="24"/>
          <w:szCs w:val="24"/>
        </w:rPr>
        <w:t>.</w:t>
      </w:r>
      <w:r w:rsidR="00F52ADC" w:rsidRPr="003570A1">
        <w:rPr>
          <w:rFonts w:ascii="Times New Roman" w:eastAsia="Times New Roman" w:hAnsi="Times New Roman" w:cs="Times New Roman"/>
          <w:sz w:val="24"/>
          <w:szCs w:val="24"/>
        </w:rPr>
        <w:t>Laikā no piedāvājumu iesniegšanas dienas lī</w:t>
      </w:r>
      <w:r w:rsidR="00460C27">
        <w:rPr>
          <w:rFonts w:ascii="Times New Roman" w:eastAsia="Times New Roman" w:hAnsi="Times New Roman" w:cs="Times New Roman"/>
          <w:sz w:val="24"/>
          <w:szCs w:val="24"/>
        </w:rPr>
        <w:t xml:space="preserve">dz to atvēršanas brīdim </w:t>
      </w:r>
      <w:r w:rsidR="00F362BA">
        <w:rPr>
          <w:rFonts w:ascii="Times New Roman" w:eastAsia="Times New Roman" w:hAnsi="Times New Roman" w:cs="Times New Roman"/>
          <w:sz w:val="24"/>
          <w:szCs w:val="24"/>
        </w:rPr>
        <w:t>p</w:t>
      </w:r>
      <w:r w:rsidR="00F52ADC" w:rsidRPr="003570A1">
        <w:rPr>
          <w:rFonts w:ascii="Times New Roman" w:eastAsia="Times New Roman" w:hAnsi="Times New Roman" w:cs="Times New Roman"/>
          <w:sz w:val="24"/>
          <w:szCs w:val="24"/>
        </w:rPr>
        <w:t xml:space="preserve">asūtītājs nesniedz </w:t>
      </w:r>
    </w:p>
    <w:p w:rsidR="00057783" w:rsidRDefault="003724D6" w:rsidP="00A7654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7527">
        <w:rPr>
          <w:rFonts w:ascii="Times New Roman" w:eastAsia="Times New Roman" w:hAnsi="Times New Roman" w:cs="Times New Roman"/>
          <w:sz w:val="24"/>
          <w:szCs w:val="24"/>
        </w:rPr>
        <w:t xml:space="preserve">  </w:t>
      </w:r>
      <w:r w:rsidR="00057783">
        <w:rPr>
          <w:rFonts w:ascii="Times New Roman" w:eastAsia="Times New Roman" w:hAnsi="Times New Roman" w:cs="Times New Roman"/>
          <w:sz w:val="24"/>
          <w:szCs w:val="24"/>
        </w:rPr>
        <w:t xml:space="preserve"> </w:t>
      </w:r>
      <w:r w:rsidR="00F52ADC" w:rsidRPr="003570A1">
        <w:rPr>
          <w:rFonts w:ascii="Times New Roman" w:eastAsia="Times New Roman" w:hAnsi="Times New Roman" w:cs="Times New Roman"/>
          <w:sz w:val="24"/>
          <w:szCs w:val="24"/>
        </w:rPr>
        <w:t xml:space="preserve">informāciju par citu piedāvājumu esamību. Piedāvājumu vērtēšanas laikā līdz </w:t>
      </w:r>
      <w:r w:rsidR="00E927DB">
        <w:rPr>
          <w:rFonts w:ascii="Times New Roman" w:eastAsia="Times New Roman" w:hAnsi="Times New Roman" w:cs="Times New Roman"/>
          <w:sz w:val="24"/>
          <w:szCs w:val="24"/>
        </w:rPr>
        <w:t xml:space="preserve">lēmuma </w:t>
      </w:r>
    </w:p>
    <w:p w:rsidR="004B4122" w:rsidRPr="00B95F6B" w:rsidRDefault="003724D6" w:rsidP="00B95F6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C7527">
        <w:rPr>
          <w:rFonts w:ascii="Times New Roman" w:eastAsia="Times New Roman" w:hAnsi="Times New Roman" w:cs="Times New Roman"/>
          <w:sz w:val="24"/>
          <w:szCs w:val="24"/>
        </w:rPr>
        <w:t xml:space="preserve">  </w:t>
      </w:r>
      <w:r w:rsidR="00E927DB" w:rsidRPr="00FC7527">
        <w:rPr>
          <w:rFonts w:ascii="Times New Roman" w:eastAsia="Times New Roman" w:hAnsi="Times New Roman" w:cs="Times New Roman"/>
          <w:sz w:val="24"/>
          <w:szCs w:val="24"/>
        </w:rPr>
        <w:t xml:space="preserve">pieņemšanai un </w:t>
      </w:r>
      <w:r w:rsidR="00A13AC5" w:rsidRPr="00FC7527">
        <w:rPr>
          <w:rFonts w:ascii="Times New Roman" w:eastAsia="Times New Roman" w:hAnsi="Times New Roman" w:cs="Times New Roman"/>
          <w:sz w:val="24"/>
          <w:szCs w:val="24"/>
        </w:rPr>
        <w:t>rezultātu paziņošanai p</w:t>
      </w:r>
      <w:r w:rsidR="00F52ADC" w:rsidRPr="00FC7527">
        <w:rPr>
          <w:rFonts w:ascii="Times New Roman" w:eastAsia="Times New Roman" w:hAnsi="Times New Roman" w:cs="Times New Roman"/>
          <w:sz w:val="24"/>
          <w:szCs w:val="24"/>
        </w:rPr>
        <w:t>asūtītājs nesniedz informāciju par vērtēšanas procesu</w:t>
      </w:r>
      <w:r w:rsidR="00E927DB" w:rsidRPr="00FC7527">
        <w:rPr>
          <w:rFonts w:ascii="Times New Roman" w:eastAsia="Times New Roman" w:hAnsi="Times New Roman" w:cs="Times New Roman"/>
          <w:sz w:val="24"/>
          <w:szCs w:val="24"/>
        </w:rPr>
        <w:t>.</w:t>
      </w:r>
    </w:p>
    <w:p w:rsidR="00F362BA" w:rsidRPr="002B1521" w:rsidRDefault="00F362BA" w:rsidP="00F362B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6</w:t>
      </w:r>
      <w:r w:rsidR="002B1521">
        <w:rPr>
          <w:rFonts w:ascii="Times New Roman" w:eastAsia="Times New Roman" w:hAnsi="Times New Roman"/>
          <w:b/>
          <w:bCs/>
          <w:sz w:val="24"/>
          <w:szCs w:val="24"/>
        </w:rPr>
        <w:t>.</w:t>
      </w:r>
      <w:r w:rsidR="00FC7527">
        <w:rPr>
          <w:rFonts w:ascii="Times New Roman" w:eastAsia="Times New Roman" w:hAnsi="Times New Roman"/>
          <w:b/>
          <w:bCs/>
          <w:sz w:val="24"/>
          <w:szCs w:val="24"/>
        </w:rPr>
        <w:t xml:space="preserve"> </w:t>
      </w:r>
      <w:r w:rsidRPr="002B1521">
        <w:rPr>
          <w:rFonts w:ascii="Times New Roman" w:eastAsia="Times New Roman" w:hAnsi="Times New Roman"/>
          <w:b/>
          <w:bCs/>
          <w:sz w:val="24"/>
          <w:szCs w:val="24"/>
        </w:rPr>
        <w:t>Piedāvājuma noformēšana:</w:t>
      </w:r>
    </w:p>
    <w:p w:rsidR="00F362BA" w:rsidRPr="00011455" w:rsidRDefault="00F362BA" w:rsidP="00A7654B">
      <w:pPr>
        <w:pStyle w:val="Sarakstarindkopa"/>
        <w:spacing w:after="0" w:line="240" w:lineRule="auto"/>
        <w:ind w:left="284" w:right="-142" w:hanging="16"/>
        <w:jc w:val="both"/>
        <w:rPr>
          <w:rFonts w:ascii="Times New Roman" w:eastAsia="Times New Roman" w:hAnsi="Times New Roman" w:cs="Times New Roman"/>
          <w:sz w:val="24"/>
          <w:szCs w:val="24"/>
          <w:lang w:eastAsia="zh-CN"/>
        </w:rPr>
      </w:pPr>
      <w:r>
        <w:rPr>
          <w:rFonts w:ascii="Times New Roman" w:eastAsia="Times New Roman" w:hAnsi="Times New Roman"/>
          <w:sz w:val="24"/>
          <w:szCs w:val="24"/>
        </w:rPr>
        <w:t>6.1.</w:t>
      </w:r>
      <w:r w:rsidRPr="005A0060">
        <w:rPr>
          <w:rFonts w:ascii="Times New Roman" w:eastAsia="Times New Roman" w:hAnsi="Times New Roman"/>
          <w:sz w:val="24"/>
          <w:szCs w:val="24"/>
        </w:rPr>
        <w:t>Pr</w:t>
      </w:r>
      <w:r>
        <w:rPr>
          <w:rFonts w:ascii="Times New Roman" w:eastAsia="Times New Roman" w:hAnsi="Times New Roman"/>
          <w:sz w:val="24"/>
          <w:szCs w:val="24"/>
        </w:rPr>
        <w:t>etendents sagatavo un iesniedz p</w:t>
      </w:r>
      <w:r w:rsidRPr="005A0060">
        <w:rPr>
          <w:rFonts w:ascii="Times New Roman" w:eastAsia="Times New Roman" w:hAnsi="Times New Roman"/>
          <w:sz w:val="24"/>
          <w:szCs w:val="24"/>
        </w:rPr>
        <w:t>iedāvājumu saskaņā ar Nolikumā izvirzītajām prasībām.</w:t>
      </w:r>
      <w:r w:rsidRPr="005A0060">
        <w:rPr>
          <w:rFonts w:ascii="Times New Roman" w:eastAsia="Times New Roman" w:hAnsi="Times New Roman" w:cs="Times New Roman"/>
          <w:sz w:val="24"/>
          <w:szCs w:val="24"/>
          <w:lang w:eastAsia="zh-CN"/>
        </w:rPr>
        <w:t xml:space="preserve"> Piedāvājums, kurš nav noformēts atbilstoši prasībām, var tikt nevērtēts un noraidīts, pirms tam izvērtējot  noformējuma neatbilstības būtiskumu un samērīgumu.</w:t>
      </w:r>
    </w:p>
    <w:p w:rsidR="00F362BA" w:rsidRDefault="00B45A61" w:rsidP="00A7654B">
      <w:pPr>
        <w:pStyle w:val="Sarakstarindkopa"/>
        <w:spacing w:after="0" w:line="240" w:lineRule="auto"/>
        <w:ind w:left="284" w:right="-142" w:hanging="16"/>
        <w:jc w:val="both"/>
        <w:rPr>
          <w:rFonts w:ascii="Times New Roman" w:eastAsia="Times New Roman" w:hAnsi="Times New Roman" w:cs="Times New Roman"/>
          <w:sz w:val="24"/>
          <w:szCs w:val="24"/>
          <w:lang w:eastAsia="zh-CN"/>
        </w:rPr>
      </w:pPr>
      <w:r>
        <w:rPr>
          <w:rFonts w:ascii="Times New Roman" w:eastAsia="Times New Roman" w:hAnsi="Times New Roman"/>
          <w:sz w:val="24"/>
          <w:szCs w:val="24"/>
        </w:rPr>
        <w:t>6</w:t>
      </w:r>
      <w:r w:rsidR="00F362BA">
        <w:rPr>
          <w:rFonts w:ascii="Times New Roman" w:eastAsia="Times New Roman" w:hAnsi="Times New Roman"/>
          <w:sz w:val="24"/>
          <w:szCs w:val="24"/>
        </w:rPr>
        <w:t>.2</w:t>
      </w:r>
      <w:r w:rsidR="00F362BA" w:rsidRPr="000671DF">
        <w:rPr>
          <w:rFonts w:ascii="Times New Roman" w:eastAsia="Times New Roman" w:hAnsi="Times New Roman"/>
          <w:sz w:val="24"/>
          <w:szCs w:val="24"/>
        </w:rPr>
        <w:t>.</w:t>
      </w:r>
      <w:r w:rsidR="00F362BA" w:rsidRPr="000671DF">
        <w:rPr>
          <w:rFonts w:ascii="Times New Roman" w:eastAsia="Times New Roman" w:hAnsi="Times New Roman" w:cs="Times New Roman"/>
          <w:sz w:val="24"/>
          <w:szCs w:val="24"/>
        </w:rPr>
        <w:t>Piedāvājums jāiesniedz aizlīmētā un aizzīmogotā aploksnē (vai citā iepakojumā), uz</w:t>
      </w:r>
      <w:r w:rsidR="00F362BA">
        <w:rPr>
          <w:rFonts w:ascii="Times New Roman" w:eastAsia="Times New Roman" w:hAnsi="Times New Roman" w:cs="Times New Roman"/>
          <w:sz w:val="24"/>
          <w:szCs w:val="24"/>
        </w:rPr>
        <w:t xml:space="preserve"> </w:t>
      </w:r>
      <w:r w:rsidR="00F362BA" w:rsidRPr="007267EA">
        <w:rPr>
          <w:rFonts w:ascii="Times New Roman" w:eastAsia="Times New Roman" w:hAnsi="Times New Roman" w:cs="Times New Roman"/>
          <w:sz w:val="24"/>
          <w:szCs w:val="24"/>
        </w:rPr>
        <w:t>kuras jānorāda:</w:t>
      </w:r>
    </w:p>
    <w:p w:rsidR="00F362BA" w:rsidRPr="00861346" w:rsidRDefault="00F362BA" w:rsidP="00A7654B">
      <w:pPr>
        <w:pStyle w:val="Sarakstarindkopa"/>
        <w:numPr>
          <w:ilvl w:val="0"/>
          <w:numId w:val="1"/>
        </w:numPr>
        <w:spacing w:after="0" w:line="240" w:lineRule="auto"/>
        <w:ind w:left="1850" w:right="-142"/>
        <w:jc w:val="both"/>
        <w:rPr>
          <w:rFonts w:ascii="Times New Roman" w:eastAsia="Times New Roman" w:hAnsi="Times New Roman"/>
          <w:bCs/>
          <w:sz w:val="24"/>
          <w:szCs w:val="24"/>
        </w:rPr>
      </w:pPr>
      <w:r>
        <w:rPr>
          <w:rFonts w:ascii="Times New Roman" w:eastAsia="Times New Roman" w:hAnsi="Times New Roman"/>
          <w:bCs/>
          <w:sz w:val="24"/>
          <w:szCs w:val="24"/>
        </w:rPr>
        <w:t>Piedāvājums i</w:t>
      </w:r>
      <w:r w:rsidRPr="004B4122">
        <w:rPr>
          <w:rFonts w:ascii="Times New Roman" w:eastAsia="Times New Roman" w:hAnsi="Times New Roman"/>
          <w:bCs/>
          <w:sz w:val="24"/>
          <w:szCs w:val="24"/>
        </w:rPr>
        <w:t xml:space="preserve">epirkumam </w:t>
      </w:r>
      <w:r>
        <w:rPr>
          <w:rFonts w:ascii="Times New Roman" w:eastAsia="Times New Roman" w:hAnsi="Times New Roman"/>
          <w:bCs/>
          <w:sz w:val="24"/>
          <w:szCs w:val="24"/>
        </w:rPr>
        <w:t>„</w:t>
      </w:r>
      <w:r>
        <w:rPr>
          <w:rFonts w:ascii="Times New Roman" w:eastAsia="Times New Roman" w:hAnsi="Times New Roman" w:cs="Times New Roman"/>
          <w:bCs/>
          <w:sz w:val="24"/>
          <w:szCs w:val="24"/>
          <w:lang w:eastAsia="zh-CN"/>
        </w:rPr>
        <w:t xml:space="preserve">Pārtikas produktu piegāde Siguldas slimnīcai” </w:t>
      </w:r>
    </w:p>
    <w:p w:rsidR="00F362BA" w:rsidRPr="00861346" w:rsidRDefault="00E65555" w:rsidP="00A7654B">
      <w:pPr>
        <w:pStyle w:val="Sarakstarindkopa"/>
        <w:numPr>
          <w:ilvl w:val="0"/>
          <w:numId w:val="1"/>
        </w:numPr>
        <w:spacing w:after="0" w:line="240" w:lineRule="auto"/>
        <w:ind w:left="1850" w:right="-142"/>
        <w:jc w:val="both"/>
        <w:rPr>
          <w:rFonts w:ascii="Times New Roman" w:eastAsia="Times New Roman" w:hAnsi="Times New Roman"/>
          <w:bCs/>
          <w:sz w:val="24"/>
          <w:szCs w:val="24"/>
        </w:rPr>
      </w:pPr>
      <w:r>
        <w:rPr>
          <w:rFonts w:ascii="Times New Roman" w:eastAsia="Times New Roman" w:hAnsi="Times New Roman"/>
          <w:bCs/>
          <w:sz w:val="24"/>
          <w:szCs w:val="24"/>
        </w:rPr>
        <w:t>identifikācijas Nr. RRS 2017/4</w:t>
      </w:r>
    </w:p>
    <w:p w:rsidR="00F362BA"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hAnsi="Times New Roman"/>
          <w:bCs/>
          <w:sz w:val="24"/>
          <w:szCs w:val="24"/>
        </w:rPr>
        <w:t>SIA „Siguldas slimnīca”</w:t>
      </w:r>
    </w:p>
    <w:p w:rsidR="00F362BA"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hAnsi="Times New Roman"/>
          <w:bCs/>
          <w:sz w:val="24"/>
          <w:szCs w:val="24"/>
        </w:rPr>
        <w:t>Lakstīgalas iela 13, Sigulda, LV – 2150</w:t>
      </w:r>
    </w:p>
    <w:p w:rsidR="00F362BA" w:rsidRPr="00971289"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eastAsia="Times New Roman" w:hAnsi="Times New Roman"/>
          <w:bCs/>
          <w:sz w:val="24"/>
          <w:szCs w:val="24"/>
        </w:rPr>
        <w:t xml:space="preserve">Pretendenta nosaukums, </w:t>
      </w:r>
      <w:proofErr w:type="spellStart"/>
      <w:r w:rsidRPr="00971289">
        <w:rPr>
          <w:rFonts w:ascii="Times New Roman" w:eastAsia="Times New Roman" w:hAnsi="Times New Roman"/>
          <w:bCs/>
          <w:sz w:val="24"/>
          <w:szCs w:val="24"/>
        </w:rPr>
        <w:t>reģ</w:t>
      </w:r>
      <w:proofErr w:type="spellEnd"/>
      <w:r w:rsidRPr="00971289">
        <w:rPr>
          <w:rFonts w:ascii="Times New Roman" w:eastAsia="Times New Roman" w:hAnsi="Times New Roman"/>
          <w:bCs/>
          <w:sz w:val="24"/>
          <w:szCs w:val="24"/>
        </w:rPr>
        <w:t>. Nr., juridiskā adrese, tālrunis, e-pasts</w:t>
      </w:r>
    </w:p>
    <w:p w:rsidR="00F362BA" w:rsidRPr="00A13AC5"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5D4F29">
        <w:rPr>
          <w:rFonts w:ascii="Times New Roman" w:eastAsia="Times New Roman" w:hAnsi="Times New Roman"/>
          <w:bCs/>
          <w:sz w:val="24"/>
          <w:szCs w:val="24"/>
        </w:rPr>
        <w:t>Neatvērt</w:t>
      </w:r>
      <w:r w:rsidRPr="00971289">
        <w:rPr>
          <w:rFonts w:ascii="Times New Roman" w:eastAsia="Times New Roman" w:hAnsi="Times New Roman"/>
          <w:bCs/>
          <w:sz w:val="24"/>
          <w:szCs w:val="24"/>
        </w:rPr>
        <w:t xml:space="preserve"> līdz </w:t>
      </w:r>
      <w:r w:rsidR="00B45A61">
        <w:rPr>
          <w:rFonts w:ascii="Times New Roman" w:eastAsia="Times New Roman" w:hAnsi="Times New Roman"/>
          <w:bCs/>
          <w:sz w:val="24"/>
          <w:szCs w:val="24"/>
        </w:rPr>
        <w:t>piedāvājumu atvērš</w:t>
      </w:r>
      <w:r w:rsidR="001573B5">
        <w:rPr>
          <w:rFonts w:ascii="Times New Roman" w:eastAsia="Times New Roman" w:hAnsi="Times New Roman"/>
          <w:bCs/>
          <w:sz w:val="24"/>
          <w:szCs w:val="24"/>
        </w:rPr>
        <w:t>a</w:t>
      </w:r>
      <w:r w:rsidR="00B45A61">
        <w:rPr>
          <w:rFonts w:ascii="Times New Roman" w:eastAsia="Times New Roman" w:hAnsi="Times New Roman"/>
          <w:bCs/>
          <w:sz w:val="24"/>
          <w:szCs w:val="24"/>
        </w:rPr>
        <w:t>nas sanāksmei.</w:t>
      </w:r>
    </w:p>
    <w:p w:rsidR="00F362BA" w:rsidRPr="00317BF9" w:rsidRDefault="00B45A61" w:rsidP="001573B5">
      <w:pPr>
        <w:pStyle w:val="Pamatteksts"/>
        <w:suppressAutoHyphens w:val="0"/>
        <w:overflowPunct/>
        <w:autoSpaceDE/>
        <w:spacing w:after="0"/>
        <w:ind w:left="240"/>
        <w:textAlignment w:val="auto"/>
        <w:rPr>
          <w:szCs w:val="24"/>
        </w:rPr>
      </w:pPr>
      <w:r>
        <w:rPr>
          <w:bCs/>
          <w:szCs w:val="24"/>
        </w:rPr>
        <w:t>6.3</w:t>
      </w:r>
      <w:r w:rsidR="00F362BA">
        <w:rPr>
          <w:bCs/>
          <w:szCs w:val="24"/>
        </w:rPr>
        <w:t xml:space="preserve">. </w:t>
      </w:r>
      <w:r w:rsidRPr="000F4EE1">
        <w:rPr>
          <w:szCs w:val="24"/>
        </w:rPr>
        <w:t>Pretendents piedāvājumu iesniedz 2 (divos) eksemplāros</w:t>
      </w:r>
      <w:r w:rsidR="00317BF9">
        <w:rPr>
          <w:szCs w:val="24"/>
        </w:rPr>
        <w:t>:</w:t>
      </w:r>
      <w:r w:rsidR="000F4EE1">
        <w:rPr>
          <w:szCs w:val="24"/>
        </w:rPr>
        <w:t xml:space="preserve"> </w:t>
      </w:r>
      <w:r w:rsidRPr="000F4EE1">
        <w:rPr>
          <w:szCs w:val="24"/>
        </w:rPr>
        <w:t xml:space="preserve">1 (viens) </w:t>
      </w:r>
      <w:r w:rsidR="00317BF9">
        <w:rPr>
          <w:szCs w:val="24"/>
        </w:rPr>
        <w:t xml:space="preserve"> </w:t>
      </w:r>
      <w:r w:rsidRPr="000F4EE1">
        <w:rPr>
          <w:szCs w:val="24"/>
        </w:rPr>
        <w:t>oriģināleksemplārs ar norādi „ORIĢINĀLS”;</w:t>
      </w:r>
      <w:r w:rsidR="00317BF9">
        <w:rPr>
          <w:szCs w:val="24"/>
        </w:rPr>
        <w:t xml:space="preserve"> </w:t>
      </w:r>
      <w:r w:rsidRPr="000F4EE1">
        <w:rPr>
          <w:szCs w:val="24"/>
        </w:rPr>
        <w:t>1 (v</w:t>
      </w:r>
      <w:r w:rsidR="00317BF9">
        <w:rPr>
          <w:szCs w:val="24"/>
        </w:rPr>
        <w:t>iena) kopija ar norādi „KOPIJA” un papildus elektronisko datu nesēju</w:t>
      </w:r>
      <w:r w:rsidR="001573B5">
        <w:rPr>
          <w:szCs w:val="24"/>
        </w:rPr>
        <w:t xml:space="preserve"> (</w:t>
      </w:r>
      <w:r w:rsidR="001573B5" w:rsidRPr="001573B5">
        <w:rPr>
          <w:i/>
          <w:szCs w:val="24"/>
        </w:rPr>
        <w:t>CD, USB</w:t>
      </w:r>
      <w:r w:rsidR="001573B5">
        <w:rPr>
          <w:szCs w:val="24"/>
        </w:rPr>
        <w:t xml:space="preserve">) </w:t>
      </w:r>
      <w:r w:rsidR="00317BF9">
        <w:rPr>
          <w:szCs w:val="24"/>
        </w:rPr>
        <w:t xml:space="preserve"> ar Tehnisko – finanšu piedāvājumu. </w:t>
      </w:r>
      <w:r w:rsidR="00F362BA" w:rsidRPr="000F4EE1">
        <w:rPr>
          <w:bCs/>
          <w:szCs w:val="24"/>
        </w:rPr>
        <w:t>Piedāvājuma oriģ</w:t>
      </w:r>
      <w:r w:rsidR="00317BF9">
        <w:rPr>
          <w:bCs/>
          <w:szCs w:val="24"/>
        </w:rPr>
        <w:t xml:space="preserve">ināls, </w:t>
      </w:r>
      <w:r w:rsidR="00F362BA" w:rsidRPr="000F4EE1">
        <w:rPr>
          <w:bCs/>
          <w:szCs w:val="24"/>
        </w:rPr>
        <w:t>kopija</w:t>
      </w:r>
      <w:r w:rsidR="00317BF9">
        <w:rPr>
          <w:bCs/>
          <w:szCs w:val="24"/>
        </w:rPr>
        <w:t xml:space="preserve"> un datu nesējs</w:t>
      </w:r>
      <w:r w:rsidR="00F362BA" w:rsidRPr="000F4EE1">
        <w:rPr>
          <w:bCs/>
          <w:szCs w:val="24"/>
        </w:rPr>
        <w:t xml:space="preserve"> ievietojami kopīgā </w:t>
      </w:r>
      <w:r w:rsidR="00100D8C" w:rsidRPr="000F4EE1">
        <w:rPr>
          <w:bCs/>
          <w:szCs w:val="24"/>
        </w:rPr>
        <w:t xml:space="preserve">aploksnē vai </w:t>
      </w:r>
      <w:r w:rsidR="00F362BA" w:rsidRPr="000F4EE1">
        <w:rPr>
          <w:bCs/>
          <w:szCs w:val="24"/>
        </w:rPr>
        <w:t>iepakojumā.</w:t>
      </w:r>
      <w:r w:rsidR="00F362BA">
        <w:rPr>
          <w:bCs/>
          <w:szCs w:val="24"/>
        </w:rPr>
        <w:t xml:space="preserve"> </w:t>
      </w:r>
    </w:p>
    <w:p w:rsidR="00F362BA" w:rsidRDefault="00100D8C"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w:t>
      </w:r>
      <w:r w:rsidR="00F362BA">
        <w:rPr>
          <w:rFonts w:ascii="Times New Roman" w:eastAsia="Times New Roman" w:hAnsi="Times New Roman" w:cs="Times New Roman"/>
          <w:sz w:val="24"/>
          <w:szCs w:val="24"/>
          <w:lang w:eastAsia="zh-CN"/>
        </w:rPr>
        <w:t>. Visi p</w:t>
      </w:r>
      <w:r w:rsidR="00F362BA" w:rsidRPr="00254345">
        <w:rPr>
          <w:rFonts w:ascii="Times New Roman" w:eastAsia="Times New Roman" w:hAnsi="Times New Roman" w:cs="Times New Roman"/>
          <w:sz w:val="24"/>
          <w:szCs w:val="24"/>
          <w:lang w:eastAsia="zh-CN"/>
        </w:rPr>
        <w:t xml:space="preserve">iedāvājuma dokumenti jāiesniedz rakstveidā, ar satura rādītāju, </w:t>
      </w:r>
      <w:r w:rsidR="00F362BA" w:rsidRPr="00A13AC5">
        <w:rPr>
          <w:rFonts w:ascii="Times New Roman" w:eastAsia="Times New Roman" w:hAnsi="Times New Roman" w:cs="Times New Roman"/>
          <w:sz w:val="24"/>
          <w:szCs w:val="24"/>
          <w:lang w:eastAsia="zh-CN"/>
        </w:rPr>
        <w:t xml:space="preserve"> lapām jābūt cauršūtām </w:t>
      </w:r>
    </w:p>
    <w:p w:rsidR="00F362BA" w:rsidRDefault="00F362BA" w:rsidP="00A7654B">
      <w:pPr>
        <w:pStyle w:val="Sarakstarindkopa"/>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(caurauklotām) </w:t>
      </w:r>
      <w:r w:rsidRPr="00A13AC5">
        <w:rPr>
          <w:rFonts w:ascii="Times New Roman" w:eastAsia="Times New Roman" w:hAnsi="Times New Roman" w:cs="Times New Roman"/>
          <w:sz w:val="24"/>
          <w:szCs w:val="24"/>
          <w:lang w:eastAsia="zh-CN"/>
        </w:rPr>
        <w:t>un sanumurētām. Uz pēdējā</w:t>
      </w:r>
      <w:r>
        <w:rPr>
          <w:rFonts w:ascii="Times New Roman" w:eastAsia="Times New Roman" w:hAnsi="Times New Roman" w:cs="Times New Roman"/>
          <w:sz w:val="24"/>
          <w:szCs w:val="24"/>
          <w:lang w:eastAsia="zh-CN"/>
        </w:rPr>
        <w:t xml:space="preserve">s lapas aizmugures </w:t>
      </w:r>
      <w:proofErr w:type="spellStart"/>
      <w:r>
        <w:rPr>
          <w:rFonts w:ascii="Times New Roman" w:eastAsia="Times New Roman" w:hAnsi="Times New Roman" w:cs="Times New Roman"/>
          <w:sz w:val="24"/>
          <w:szCs w:val="24"/>
          <w:lang w:eastAsia="zh-CN"/>
        </w:rPr>
        <w:t>caur</w:t>
      </w:r>
      <w:r w:rsidRPr="00A13AC5">
        <w:rPr>
          <w:rFonts w:ascii="Times New Roman" w:eastAsia="Times New Roman" w:hAnsi="Times New Roman" w:cs="Times New Roman"/>
          <w:sz w:val="24"/>
          <w:szCs w:val="24"/>
          <w:lang w:eastAsia="zh-CN"/>
        </w:rPr>
        <w:t>šūšanai</w:t>
      </w:r>
      <w:proofErr w:type="spellEnd"/>
      <w:r>
        <w:rPr>
          <w:rFonts w:ascii="Times New Roman" w:eastAsia="Times New Roman" w:hAnsi="Times New Roman" w:cs="Times New Roman"/>
          <w:sz w:val="24"/>
          <w:szCs w:val="24"/>
          <w:lang w:eastAsia="zh-CN"/>
        </w:rPr>
        <w:t xml:space="preserve"> </w:t>
      </w:r>
      <w:r w:rsidRPr="00A13AC5">
        <w:rPr>
          <w:rFonts w:ascii="Times New Roman" w:eastAsia="Times New Roman" w:hAnsi="Times New Roman" w:cs="Times New Roman"/>
          <w:sz w:val="24"/>
          <w:szCs w:val="24"/>
          <w:lang w:eastAsia="zh-CN"/>
        </w:rPr>
        <w:t xml:space="preserve">izmantojamais diegs </w:t>
      </w:r>
      <w:r>
        <w:rPr>
          <w:rFonts w:ascii="Times New Roman" w:eastAsia="Times New Roman" w:hAnsi="Times New Roman" w:cs="Times New Roman"/>
          <w:sz w:val="24"/>
          <w:szCs w:val="24"/>
          <w:lang w:eastAsia="zh-CN"/>
        </w:rPr>
        <w:t xml:space="preserve"> </w:t>
      </w:r>
    </w:p>
    <w:p w:rsidR="00F362BA" w:rsidRDefault="00F362BA"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sidRPr="00A13AC5">
        <w:rPr>
          <w:rFonts w:ascii="Times New Roman" w:eastAsia="Times New Roman" w:hAnsi="Times New Roman" w:cs="Times New Roman"/>
          <w:sz w:val="24"/>
          <w:szCs w:val="24"/>
          <w:lang w:eastAsia="zh-CN"/>
        </w:rPr>
        <w:t xml:space="preserve">nostiprināms ar pārlīmētu lapu, kurā norādīts cauršūto lapu skaits, ko ar savu parakstu </w:t>
      </w:r>
    </w:p>
    <w:p w:rsidR="00F362BA" w:rsidRPr="00A13AC5" w:rsidRDefault="00F362BA"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sidRPr="00A13AC5">
        <w:rPr>
          <w:rFonts w:ascii="Times New Roman" w:eastAsia="Times New Roman" w:hAnsi="Times New Roman" w:cs="Times New Roman"/>
          <w:sz w:val="24"/>
          <w:szCs w:val="24"/>
          <w:lang w:eastAsia="zh-CN"/>
        </w:rPr>
        <w:t xml:space="preserve">apliecina </w:t>
      </w:r>
      <w:r>
        <w:rPr>
          <w:rFonts w:ascii="Times New Roman" w:eastAsia="Times New Roman" w:hAnsi="Times New Roman" w:cs="Times New Roman"/>
          <w:sz w:val="24"/>
          <w:szCs w:val="24"/>
          <w:lang w:eastAsia="zh-CN"/>
        </w:rPr>
        <w:t>p</w:t>
      </w:r>
      <w:r w:rsidRPr="00A13AC5">
        <w:rPr>
          <w:rFonts w:ascii="Times New Roman" w:eastAsia="Times New Roman" w:hAnsi="Times New Roman" w:cs="Times New Roman"/>
          <w:sz w:val="24"/>
          <w:szCs w:val="24"/>
          <w:lang w:eastAsia="zh-CN"/>
        </w:rPr>
        <w:t>retendenta pārstāvis.</w:t>
      </w:r>
    </w:p>
    <w:p w:rsidR="00F362BA" w:rsidRDefault="00100D8C" w:rsidP="00A7654B">
      <w:pPr>
        <w:spacing w:after="0" w:line="240" w:lineRule="auto"/>
        <w:ind w:left="310"/>
        <w:jc w:val="both"/>
        <w:rPr>
          <w:rFonts w:ascii="Times New Roman" w:eastAsia="Times New Roman" w:hAnsi="Times New Roman" w:cs="Times New Roman"/>
          <w:sz w:val="24"/>
          <w:szCs w:val="24"/>
          <w:lang w:eastAsia="zh-CN"/>
        </w:rPr>
      </w:pPr>
      <w:r>
        <w:rPr>
          <w:rFonts w:ascii="Times New Roman" w:hAnsi="Times New Roman"/>
          <w:bCs/>
          <w:sz w:val="24"/>
          <w:szCs w:val="24"/>
        </w:rPr>
        <w:t>6.5</w:t>
      </w:r>
      <w:r w:rsidR="00F362BA">
        <w:rPr>
          <w:rFonts w:ascii="Times New Roman" w:hAnsi="Times New Roman"/>
          <w:bCs/>
          <w:sz w:val="24"/>
          <w:szCs w:val="24"/>
        </w:rPr>
        <w:t xml:space="preserve">. </w:t>
      </w:r>
      <w:r w:rsidR="00F362BA" w:rsidRPr="00897783">
        <w:rPr>
          <w:rFonts w:ascii="Times New Roman" w:eastAsia="Times New Roman" w:hAnsi="Times New Roman" w:cs="Times New Roman"/>
          <w:sz w:val="24"/>
          <w:szCs w:val="24"/>
          <w:lang w:eastAsia="zh-CN"/>
        </w:rPr>
        <w:t>Piedāvājuma tekstam jābūt skaidri salasāmam, lai i</w:t>
      </w:r>
      <w:r w:rsidR="00F362BA">
        <w:rPr>
          <w:rFonts w:ascii="Times New Roman" w:eastAsia="Times New Roman" w:hAnsi="Times New Roman" w:cs="Times New Roman"/>
          <w:sz w:val="24"/>
          <w:szCs w:val="24"/>
          <w:lang w:eastAsia="zh-CN"/>
        </w:rPr>
        <w:t xml:space="preserve">zvairītos no jebkādām šaubām un  </w:t>
      </w:r>
    </w:p>
    <w:p w:rsidR="00F362BA" w:rsidRDefault="00F362BA" w:rsidP="00A7654B">
      <w:pPr>
        <w:tabs>
          <w:tab w:val="left" w:pos="284"/>
        </w:tabs>
        <w:spacing w:after="0" w:line="240" w:lineRule="auto"/>
        <w:ind w:left="310"/>
        <w:jc w:val="both"/>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pārpratumiem, kas at</w:t>
      </w:r>
      <w:r>
        <w:rPr>
          <w:rFonts w:ascii="Times New Roman" w:eastAsia="Times New Roman" w:hAnsi="Times New Roman" w:cs="Times New Roman"/>
          <w:sz w:val="24"/>
          <w:szCs w:val="24"/>
          <w:lang w:eastAsia="zh-CN"/>
        </w:rPr>
        <w:t xml:space="preserve">tiecas uz vārdiem un skaitļiem. </w:t>
      </w:r>
      <w:r w:rsidRPr="00897783">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ritmētiskās kļūdas tiks labotas </w:t>
      </w:r>
      <w:r w:rsidRPr="00897783">
        <w:rPr>
          <w:rFonts w:ascii="Times New Roman" w:eastAsia="Times New Roman" w:hAnsi="Times New Roman" w:cs="Times New Roman"/>
          <w:sz w:val="24"/>
          <w:szCs w:val="24"/>
          <w:lang w:eastAsia="zh-CN"/>
        </w:rPr>
        <w:t xml:space="preserve">atbilstoši  </w:t>
      </w:r>
      <w:r>
        <w:rPr>
          <w:rFonts w:ascii="Times New Roman" w:eastAsia="Times New Roman" w:hAnsi="Times New Roman" w:cs="Times New Roman"/>
          <w:sz w:val="24"/>
          <w:szCs w:val="24"/>
          <w:lang w:eastAsia="zh-CN"/>
        </w:rPr>
        <w:t xml:space="preserve"> </w:t>
      </w:r>
    </w:p>
    <w:p w:rsidR="00F362BA" w:rsidRPr="004840C8" w:rsidRDefault="00F362BA" w:rsidP="00A7654B">
      <w:pPr>
        <w:spacing w:after="0" w:line="240" w:lineRule="auto"/>
        <w:ind w:left="310"/>
        <w:jc w:val="both"/>
        <w:rPr>
          <w:rFonts w:ascii="Times New Roman" w:eastAsia="Times New Roman" w:hAnsi="Times New Roman" w:cs="Times New Roman"/>
          <w:sz w:val="24"/>
          <w:szCs w:val="24"/>
          <w:lang w:eastAsia="zh-CN"/>
        </w:rPr>
      </w:pPr>
      <w:r w:rsidRPr="00E3469A">
        <w:rPr>
          <w:rFonts w:ascii="Times New Roman" w:eastAsia="Times New Roman" w:hAnsi="Times New Roman" w:cs="Times New Roman"/>
          <w:sz w:val="24"/>
          <w:szCs w:val="24"/>
          <w:lang w:eastAsia="zh-CN"/>
        </w:rPr>
        <w:t xml:space="preserve">PIL 41. panta </w:t>
      </w:r>
      <w:r>
        <w:rPr>
          <w:rFonts w:ascii="Times New Roman" w:eastAsia="Times New Roman" w:hAnsi="Times New Roman" w:cs="Times New Roman"/>
          <w:sz w:val="24"/>
          <w:szCs w:val="24"/>
          <w:lang w:eastAsia="zh-CN"/>
        </w:rPr>
        <w:t>devītās daļas prasībām.</w:t>
      </w:r>
    </w:p>
    <w:p w:rsidR="00F362BA" w:rsidRDefault="00100D8C" w:rsidP="00A7654B">
      <w:pPr>
        <w:spacing w:after="0" w:line="240" w:lineRule="auto"/>
        <w:ind w:left="310" w:right="-142"/>
        <w:jc w:val="both"/>
        <w:rPr>
          <w:rFonts w:ascii="Times New Roman" w:eastAsia="Calibri" w:hAnsi="Times New Roman" w:cs="Times New Roman"/>
          <w:bCs/>
          <w:sz w:val="24"/>
          <w:szCs w:val="24"/>
          <w:lang w:eastAsia="zh-CN"/>
        </w:rPr>
      </w:pPr>
      <w:r>
        <w:rPr>
          <w:rFonts w:ascii="Times New Roman" w:eastAsia="Times New Roman" w:hAnsi="Times New Roman"/>
          <w:bCs/>
          <w:sz w:val="24"/>
          <w:szCs w:val="24"/>
        </w:rPr>
        <w:t>6.6</w:t>
      </w:r>
      <w:r w:rsidR="00F362BA">
        <w:rPr>
          <w:rFonts w:ascii="Times New Roman" w:eastAsia="Times New Roman" w:hAnsi="Times New Roman"/>
          <w:bCs/>
          <w:sz w:val="24"/>
          <w:szCs w:val="24"/>
        </w:rPr>
        <w:t xml:space="preserve">. Piedāvājums jāsagatavo latviešu valodā. </w:t>
      </w:r>
      <w:r w:rsidR="00F362BA" w:rsidRPr="00897783">
        <w:rPr>
          <w:rFonts w:ascii="Times New Roman" w:eastAsia="Calibri" w:hAnsi="Times New Roman" w:cs="Times New Roman"/>
          <w:bCs/>
          <w:sz w:val="24"/>
          <w:szCs w:val="24"/>
          <w:lang w:eastAsia="zh-CN"/>
        </w:rPr>
        <w:t>Sveš</w:t>
      </w:r>
      <w:r w:rsidR="00F362BA">
        <w:rPr>
          <w:rFonts w:ascii="Times New Roman" w:eastAsia="Calibri" w:hAnsi="Times New Roman" w:cs="Times New Roman"/>
          <w:bCs/>
          <w:sz w:val="24"/>
          <w:szCs w:val="24"/>
          <w:lang w:eastAsia="zh-CN"/>
        </w:rPr>
        <w:t xml:space="preserve">valodā sagatavotiem piedāvājuma </w:t>
      </w:r>
      <w:r w:rsidR="00F362BA" w:rsidRPr="00897783">
        <w:rPr>
          <w:rFonts w:ascii="Times New Roman" w:eastAsia="Calibri" w:hAnsi="Times New Roman" w:cs="Times New Roman"/>
          <w:bCs/>
          <w:sz w:val="24"/>
          <w:szCs w:val="24"/>
          <w:lang w:eastAsia="zh-CN"/>
        </w:rPr>
        <w:t xml:space="preserve">dokumentiem </w:t>
      </w:r>
    </w:p>
    <w:p w:rsidR="00F362BA" w:rsidRDefault="00F362BA" w:rsidP="00A7654B">
      <w:pPr>
        <w:spacing w:after="0" w:line="240" w:lineRule="auto"/>
        <w:ind w:left="310" w:right="-142"/>
        <w:jc w:val="both"/>
        <w:rPr>
          <w:rFonts w:ascii="Times New Roman" w:eastAsia="Calibri" w:hAnsi="Times New Roman" w:cs="Times New Roman"/>
          <w:bCs/>
          <w:sz w:val="24"/>
          <w:szCs w:val="24"/>
          <w:lang w:eastAsia="zh-CN"/>
        </w:rPr>
      </w:pPr>
      <w:r w:rsidRPr="00897783">
        <w:rPr>
          <w:rFonts w:ascii="Times New Roman" w:eastAsia="Calibri" w:hAnsi="Times New Roman" w:cs="Times New Roman"/>
          <w:bCs/>
          <w:sz w:val="24"/>
          <w:szCs w:val="24"/>
          <w:lang w:eastAsia="zh-CN"/>
        </w:rPr>
        <w:t>tajā skaitā inform</w:t>
      </w:r>
      <w:r>
        <w:rPr>
          <w:rFonts w:ascii="Times New Roman" w:eastAsia="Calibri" w:hAnsi="Times New Roman" w:cs="Times New Roman"/>
          <w:bCs/>
          <w:sz w:val="24"/>
          <w:szCs w:val="24"/>
          <w:lang w:eastAsia="zh-CN"/>
        </w:rPr>
        <w:t xml:space="preserve">atīvie materiāliem, jāpievieno pretendenta </w:t>
      </w:r>
      <w:r w:rsidRPr="00897783">
        <w:rPr>
          <w:rFonts w:ascii="Times New Roman" w:eastAsia="Calibri" w:hAnsi="Times New Roman" w:cs="Times New Roman"/>
          <w:bCs/>
          <w:sz w:val="24"/>
          <w:szCs w:val="24"/>
          <w:lang w:eastAsia="zh-CN"/>
        </w:rPr>
        <w:t>apliecināts tulkojums latviešu valodā, norādot - „Tulkojums atb</w:t>
      </w:r>
      <w:r>
        <w:rPr>
          <w:rFonts w:ascii="Times New Roman" w:eastAsia="Calibri" w:hAnsi="Times New Roman" w:cs="Times New Roman"/>
          <w:bCs/>
          <w:sz w:val="24"/>
          <w:szCs w:val="24"/>
          <w:lang w:eastAsia="zh-CN"/>
        </w:rPr>
        <w:t xml:space="preserve">ilst oriģinālam", apliecinātāja </w:t>
      </w:r>
      <w:r w:rsidRPr="00897783">
        <w:rPr>
          <w:rFonts w:ascii="Times New Roman" w:eastAsia="Calibri" w:hAnsi="Times New Roman" w:cs="Times New Roman"/>
          <w:bCs/>
          <w:sz w:val="24"/>
          <w:szCs w:val="24"/>
          <w:lang w:eastAsia="zh-CN"/>
        </w:rPr>
        <w:t>amatu, vārdu, uzvārdu un datumu.</w:t>
      </w:r>
    </w:p>
    <w:p w:rsidR="00F362BA" w:rsidRDefault="00100D8C" w:rsidP="00A7654B">
      <w:pPr>
        <w:widowControl w:val="0"/>
        <w:spacing w:after="0" w:line="240" w:lineRule="auto"/>
        <w:ind w:right="-142"/>
        <w:jc w:val="both"/>
        <w:rPr>
          <w:rFonts w:ascii="Times New Roman" w:eastAsia="Calibri" w:hAnsi="Times New Roman" w:cs="Times New Roman"/>
          <w:sz w:val="24"/>
          <w:szCs w:val="24"/>
          <w:lang w:eastAsia="en-US"/>
        </w:rPr>
      </w:pPr>
      <w:r>
        <w:rPr>
          <w:rFonts w:ascii="Times New Roman" w:eastAsia="Times New Roman" w:hAnsi="Times New Roman"/>
          <w:bCs/>
          <w:sz w:val="24"/>
          <w:szCs w:val="24"/>
        </w:rPr>
        <w:t xml:space="preserve">      6.7</w:t>
      </w:r>
      <w:r w:rsidR="00F362BA" w:rsidRPr="00A54CDE">
        <w:rPr>
          <w:rFonts w:ascii="Times New Roman" w:eastAsia="Times New Roman" w:hAnsi="Times New Roman"/>
          <w:bCs/>
          <w:sz w:val="24"/>
          <w:szCs w:val="24"/>
        </w:rPr>
        <w:t>. Piedāvājuma dokumentu kopijas jāapliecina normatīvajos aktos noteiktajā kārtībā.</w:t>
      </w:r>
      <w:r w:rsidR="00F362BA" w:rsidRPr="00A54CDE">
        <w:rPr>
          <w:rFonts w:eastAsia="Calibri"/>
          <w:lang w:eastAsia="en-US"/>
        </w:rPr>
        <w:t xml:space="preserve"> </w:t>
      </w:r>
      <w:r w:rsidR="00F362BA" w:rsidRPr="00A54CDE">
        <w:rPr>
          <w:rFonts w:ascii="Times New Roman" w:eastAsia="Calibri" w:hAnsi="Times New Roman" w:cs="Times New Roman"/>
          <w:sz w:val="24"/>
          <w:szCs w:val="24"/>
          <w:lang w:eastAsia="en-US"/>
        </w:rPr>
        <w:t xml:space="preserve">Iesniedzot </w:t>
      </w:r>
    </w:p>
    <w:p w:rsidR="00F362BA" w:rsidRDefault="00F362BA" w:rsidP="00A7654B">
      <w:pPr>
        <w:widowControl w:val="0"/>
        <w:spacing w:after="0" w:line="240" w:lineRule="auto"/>
        <w:ind w:righ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54CDE">
        <w:rPr>
          <w:rFonts w:ascii="Times New Roman" w:eastAsia="Calibri" w:hAnsi="Times New Roman" w:cs="Times New Roman"/>
          <w:sz w:val="24"/>
          <w:szCs w:val="24"/>
          <w:lang w:eastAsia="en-US"/>
        </w:rPr>
        <w:t xml:space="preserve">piedāvājumu, pretendents ir tiesīgs visu iesniegto dokumentu atvasinājumu un tulkojumu </w:t>
      </w:r>
    </w:p>
    <w:p w:rsidR="00F362BA" w:rsidRPr="00A54CDE" w:rsidRDefault="00F362BA" w:rsidP="00A7654B">
      <w:pPr>
        <w:widowControl w:val="0"/>
        <w:spacing w:after="0" w:line="240" w:lineRule="auto"/>
        <w:ind w:right="-142"/>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A54CDE">
        <w:rPr>
          <w:rFonts w:ascii="Times New Roman" w:eastAsia="Calibri" w:hAnsi="Times New Roman" w:cs="Times New Roman"/>
          <w:sz w:val="24"/>
          <w:szCs w:val="24"/>
          <w:lang w:eastAsia="en-US"/>
        </w:rPr>
        <w:t>pareizību apliecināt ar vienu apliecinājumu, ja viss piedāvājums ir cauršūts vai caurauklots</w:t>
      </w:r>
      <w:r w:rsidRPr="00A54CDE">
        <w:rPr>
          <w:rFonts w:ascii="Times New Roman" w:hAnsi="Times New Roman" w:cs="Times New Roman"/>
          <w:sz w:val="24"/>
          <w:szCs w:val="24"/>
        </w:rPr>
        <w:t>.</w:t>
      </w:r>
    </w:p>
    <w:p w:rsidR="00F362BA" w:rsidRDefault="00100D8C" w:rsidP="00A7654B">
      <w:pPr>
        <w:spacing w:after="0" w:line="240" w:lineRule="auto"/>
        <w:ind w:left="310" w:right="-142"/>
        <w:jc w:val="both"/>
        <w:rPr>
          <w:rFonts w:ascii="Times New Roman" w:eastAsia="Calibri" w:hAnsi="Times New Roman" w:cs="Times New Roman"/>
          <w:sz w:val="24"/>
          <w:szCs w:val="24"/>
          <w:lang w:eastAsia="en-US"/>
        </w:rPr>
      </w:pPr>
      <w:r>
        <w:rPr>
          <w:rFonts w:ascii="Times New Roman" w:eastAsia="Times New Roman" w:hAnsi="Times New Roman"/>
          <w:bCs/>
          <w:sz w:val="24"/>
          <w:szCs w:val="24"/>
        </w:rPr>
        <w:t>6.8</w:t>
      </w:r>
      <w:r w:rsidR="00F362BA">
        <w:rPr>
          <w:rFonts w:ascii="Times New Roman" w:eastAsia="Times New Roman" w:hAnsi="Times New Roman"/>
          <w:bCs/>
          <w:sz w:val="24"/>
          <w:szCs w:val="24"/>
        </w:rPr>
        <w:t xml:space="preserve">. </w:t>
      </w:r>
      <w:r w:rsidR="00F362BA" w:rsidRPr="003931E9">
        <w:rPr>
          <w:rFonts w:ascii="Times New Roman" w:eastAsia="Calibri" w:hAnsi="Times New Roman" w:cs="Times New Roman"/>
          <w:sz w:val="24"/>
          <w:szCs w:val="24"/>
          <w:lang w:eastAsia="en-US"/>
        </w:rPr>
        <w:t>P</w:t>
      </w:r>
      <w:r w:rsidR="00F362BA">
        <w:rPr>
          <w:rFonts w:ascii="Times New Roman" w:eastAsia="Calibri" w:hAnsi="Times New Roman" w:cs="Times New Roman"/>
          <w:sz w:val="24"/>
          <w:szCs w:val="24"/>
          <w:lang w:eastAsia="en-US"/>
        </w:rPr>
        <w:t>retendents iesniedz parakstītu p</w:t>
      </w:r>
      <w:r w:rsidR="00F362BA" w:rsidRPr="003931E9">
        <w:rPr>
          <w:rFonts w:ascii="Times New Roman" w:eastAsia="Calibri" w:hAnsi="Times New Roman" w:cs="Times New Roman"/>
          <w:sz w:val="24"/>
          <w:szCs w:val="24"/>
          <w:lang w:eastAsia="en-US"/>
        </w:rPr>
        <w:t xml:space="preserve">iedāvājumu. Piedāvājumu </w:t>
      </w:r>
      <w:r w:rsidR="00F362BA">
        <w:rPr>
          <w:rFonts w:ascii="Times New Roman" w:eastAsia="Calibri" w:hAnsi="Times New Roman" w:cs="Times New Roman"/>
          <w:sz w:val="24"/>
          <w:szCs w:val="24"/>
          <w:lang w:eastAsia="en-US"/>
        </w:rPr>
        <w:t xml:space="preserve">paraksta pretendenta pārstāvi </w:t>
      </w:r>
      <w:r w:rsidR="00F362BA" w:rsidRPr="003931E9">
        <w:rPr>
          <w:rFonts w:ascii="Times New Roman" w:eastAsia="Calibri" w:hAnsi="Times New Roman" w:cs="Times New Roman"/>
          <w:sz w:val="24"/>
          <w:szCs w:val="24"/>
          <w:lang w:eastAsia="en-US"/>
        </w:rPr>
        <w:t xml:space="preserve">ar </w:t>
      </w:r>
      <w:r w:rsidR="00F362BA">
        <w:rPr>
          <w:rFonts w:ascii="Times New Roman" w:eastAsia="Calibri" w:hAnsi="Times New Roman" w:cs="Times New Roman"/>
          <w:sz w:val="24"/>
          <w:szCs w:val="24"/>
          <w:lang w:eastAsia="en-US"/>
        </w:rPr>
        <w:t xml:space="preserve">  </w:t>
      </w:r>
    </w:p>
    <w:p w:rsidR="00F362BA" w:rsidRDefault="00F362BA" w:rsidP="00A7654B">
      <w:pPr>
        <w:spacing w:after="0" w:line="240" w:lineRule="auto"/>
        <w:ind w:left="310" w:right="-142"/>
        <w:jc w:val="both"/>
        <w:rPr>
          <w:rFonts w:ascii="Times New Roman" w:eastAsia="Calibri" w:hAnsi="Times New Roman" w:cs="Times New Roman"/>
          <w:sz w:val="24"/>
          <w:szCs w:val="24"/>
          <w:lang w:eastAsia="en-US"/>
        </w:rPr>
      </w:pPr>
      <w:r w:rsidRPr="003931E9">
        <w:rPr>
          <w:rFonts w:ascii="Times New Roman" w:eastAsia="Calibri" w:hAnsi="Times New Roman" w:cs="Times New Roman"/>
          <w:sz w:val="24"/>
          <w:szCs w:val="24"/>
          <w:lang w:eastAsia="en-US"/>
        </w:rPr>
        <w:t>Latvijas Republikas Uzņēmumu reģistrā vai atbilstošā r</w:t>
      </w:r>
      <w:r>
        <w:rPr>
          <w:rFonts w:ascii="Times New Roman" w:eastAsia="Calibri" w:hAnsi="Times New Roman" w:cs="Times New Roman"/>
          <w:sz w:val="24"/>
          <w:szCs w:val="24"/>
          <w:lang w:eastAsia="en-US"/>
        </w:rPr>
        <w:t xml:space="preserve">eģistrā ārvalstīs nostiprinātām </w:t>
      </w:r>
      <w:r w:rsidRPr="003931E9">
        <w:rPr>
          <w:rFonts w:ascii="Times New Roman" w:eastAsia="Calibri" w:hAnsi="Times New Roman" w:cs="Times New Roman"/>
          <w:sz w:val="24"/>
          <w:szCs w:val="24"/>
          <w:lang w:eastAsia="en-US"/>
        </w:rPr>
        <w:t xml:space="preserve">paraksta </w:t>
      </w:r>
      <w:r>
        <w:rPr>
          <w:rFonts w:ascii="Times New Roman" w:eastAsia="Calibri" w:hAnsi="Times New Roman" w:cs="Times New Roman"/>
          <w:sz w:val="24"/>
          <w:szCs w:val="24"/>
          <w:lang w:eastAsia="en-US"/>
        </w:rPr>
        <w:t xml:space="preserve">   </w:t>
      </w:r>
    </w:p>
    <w:p w:rsidR="00F362BA" w:rsidRDefault="00F362BA" w:rsidP="00A7654B">
      <w:pPr>
        <w:spacing w:after="0" w:line="240" w:lineRule="auto"/>
        <w:ind w:left="310" w:right="-142"/>
        <w:jc w:val="both"/>
      </w:pPr>
      <w:r w:rsidRPr="003931E9">
        <w:rPr>
          <w:rFonts w:ascii="Times New Roman" w:eastAsia="Calibri" w:hAnsi="Times New Roman" w:cs="Times New Roman"/>
          <w:sz w:val="24"/>
          <w:szCs w:val="24"/>
          <w:lang w:eastAsia="en-US"/>
        </w:rPr>
        <w:t>tiesībām vai šīs personas pilnvarota p</w:t>
      </w:r>
      <w:r>
        <w:rPr>
          <w:rFonts w:ascii="Times New Roman" w:eastAsia="Calibri" w:hAnsi="Times New Roman" w:cs="Times New Roman"/>
          <w:sz w:val="24"/>
          <w:szCs w:val="24"/>
          <w:lang w:eastAsia="en-US"/>
        </w:rPr>
        <w:t xml:space="preserve">ersona, pievienojot atbilstošas </w:t>
      </w:r>
      <w:r w:rsidRPr="003931E9">
        <w:rPr>
          <w:rFonts w:ascii="Times New Roman" w:eastAsia="Calibri" w:hAnsi="Times New Roman" w:cs="Times New Roman"/>
          <w:sz w:val="24"/>
          <w:szCs w:val="24"/>
          <w:lang w:eastAsia="en-US"/>
        </w:rPr>
        <w:t>pilnvara</w:t>
      </w:r>
      <w:r>
        <w:rPr>
          <w:rFonts w:ascii="Times New Roman" w:eastAsia="Calibri" w:hAnsi="Times New Roman" w:cs="Times New Roman"/>
          <w:sz w:val="24"/>
          <w:szCs w:val="24"/>
          <w:lang w:eastAsia="en-US"/>
        </w:rPr>
        <w:t xml:space="preserve">s </w:t>
      </w:r>
      <w:r w:rsidRPr="003931E9">
        <w:rPr>
          <w:rFonts w:ascii="Times New Roman" w:eastAsia="Calibri" w:hAnsi="Times New Roman" w:cs="Times New Roman"/>
          <w:sz w:val="24"/>
          <w:szCs w:val="24"/>
          <w:lang w:eastAsia="en-US"/>
        </w:rPr>
        <w:t>oriģinālu vai apliecinātu kopiju</w:t>
      </w:r>
      <w:r w:rsidRPr="003931E9">
        <w:rPr>
          <w:rFonts w:ascii="Times New Roman" w:hAnsi="Times New Roman" w:cs="Times New Roman"/>
          <w:sz w:val="24"/>
          <w:szCs w:val="24"/>
        </w:rPr>
        <w:t>.</w:t>
      </w:r>
      <w:r w:rsidRPr="00861346">
        <w:t xml:space="preserve"> </w:t>
      </w:r>
    </w:p>
    <w:p w:rsidR="00F362BA" w:rsidRDefault="00100D8C" w:rsidP="00A7654B">
      <w:pPr>
        <w:spacing w:after="0" w:line="240" w:lineRule="auto"/>
        <w:ind w:left="310" w:right="-142"/>
        <w:jc w:val="both"/>
        <w:rPr>
          <w:rFonts w:ascii="Times New Roman" w:hAnsi="Times New Roman" w:cs="Times New Roman"/>
          <w:sz w:val="24"/>
          <w:szCs w:val="24"/>
        </w:rPr>
      </w:pPr>
      <w:r>
        <w:rPr>
          <w:rFonts w:ascii="Times New Roman" w:hAnsi="Times New Roman" w:cs="Times New Roman"/>
          <w:sz w:val="24"/>
          <w:szCs w:val="24"/>
        </w:rPr>
        <w:t>6.9</w:t>
      </w:r>
      <w:r w:rsidR="00F362BA">
        <w:rPr>
          <w:rFonts w:ascii="Times New Roman" w:hAnsi="Times New Roman" w:cs="Times New Roman"/>
          <w:sz w:val="24"/>
          <w:szCs w:val="24"/>
        </w:rPr>
        <w:t>.Ja pretendents p</w:t>
      </w:r>
      <w:r w:rsidR="00F362BA" w:rsidRPr="003931E9">
        <w:rPr>
          <w:rFonts w:ascii="Times New Roman" w:hAnsi="Times New Roman" w:cs="Times New Roman"/>
          <w:sz w:val="24"/>
          <w:szCs w:val="24"/>
        </w:rPr>
        <w:t>iedāvājumā iekļauj informāci</w:t>
      </w:r>
      <w:r w:rsidR="00F362BA">
        <w:rPr>
          <w:rFonts w:ascii="Times New Roman" w:hAnsi="Times New Roman" w:cs="Times New Roman"/>
          <w:sz w:val="24"/>
          <w:szCs w:val="24"/>
        </w:rPr>
        <w:t xml:space="preserve">ju, kas satur komercnoslēpumu, </w:t>
      </w:r>
      <w:r w:rsidR="00F362BA" w:rsidRPr="003931E9">
        <w:rPr>
          <w:rFonts w:ascii="Times New Roman" w:hAnsi="Times New Roman" w:cs="Times New Roman"/>
          <w:sz w:val="24"/>
          <w:szCs w:val="24"/>
        </w:rPr>
        <w:t>to norāda</w:t>
      </w:r>
      <w:r w:rsidR="00F362BA">
        <w:rPr>
          <w:rFonts w:ascii="Times New Roman" w:hAnsi="Times New Roman" w:cs="Times New Roman"/>
          <w:sz w:val="24"/>
          <w:szCs w:val="24"/>
        </w:rPr>
        <w:t xml:space="preserve">. </w:t>
      </w:r>
    </w:p>
    <w:p w:rsidR="00F362BA" w:rsidRDefault="00F362BA" w:rsidP="00A7654B">
      <w:pPr>
        <w:spacing w:after="0" w:line="240" w:lineRule="auto"/>
        <w:ind w:left="310" w:right="-142"/>
        <w:jc w:val="both"/>
        <w:rPr>
          <w:rFonts w:ascii="Times New Roman" w:hAnsi="Times New Roman" w:cs="Times New Roman"/>
          <w:sz w:val="24"/>
          <w:szCs w:val="24"/>
        </w:rPr>
      </w:pPr>
      <w:r>
        <w:rPr>
          <w:rFonts w:ascii="Times New Roman" w:eastAsia="Calibri" w:hAnsi="Times New Roman" w:cs="Times New Roman"/>
          <w:sz w:val="24"/>
          <w:szCs w:val="24"/>
        </w:rPr>
        <w:t>p</w:t>
      </w:r>
      <w:r w:rsidRPr="00897783">
        <w:rPr>
          <w:rFonts w:ascii="Times New Roman" w:eastAsia="Calibri" w:hAnsi="Times New Roman" w:cs="Times New Roman"/>
          <w:sz w:val="24"/>
          <w:szCs w:val="24"/>
        </w:rPr>
        <w:t xml:space="preserve">iedāvājuma lapām, kas satur </w:t>
      </w:r>
      <w:r>
        <w:rPr>
          <w:rFonts w:ascii="Times New Roman" w:eastAsia="Calibri" w:hAnsi="Times New Roman" w:cs="Times New Roman"/>
          <w:sz w:val="24"/>
          <w:szCs w:val="24"/>
        </w:rPr>
        <w:t xml:space="preserve">šāda rakstura informāciju, jābūt  </w:t>
      </w:r>
      <w:r w:rsidRPr="00897783">
        <w:rPr>
          <w:rFonts w:ascii="Times New Roman" w:eastAsia="Calibri" w:hAnsi="Times New Roman" w:cs="Times New Roman"/>
          <w:sz w:val="24"/>
          <w:szCs w:val="24"/>
        </w:rPr>
        <w:t>marķētām ar atzīmi</w:t>
      </w:r>
      <w:r>
        <w:rPr>
          <w:rFonts w:ascii="Times New Roman" w:hAnsi="Times New Roman" w:cs="Times New Roman"/>
          <w:sz w:val="24"/>
          <w:szCs w:val="24"/>
        </w:rPr>
        <w:t xml:space="preserve"> </w:t>
      </w:r>
    </w:p>
    <w:p w:rsidR="00F362BA" w:rsidRPr="00B95F6B" w:rsidRDefault="00F362BA" w:rsidP="00B95F6B">
      <w:pPr>
        <w:spacing w:after="0" w:line="240" w:lineRule="auto"/>
        <w:ind w:left="310" w:right="-142"/>
        <w:jc w:val="both"/>
        <w:rPr>
          <w:rFonts w:ascii="Times New Roman" w:eastAsia="Calibri" w:hAnsi="Times New Roman" w:cs="Times New Roman"/>
          <w:sz w:val="24"/>
          <w:szCs w:val="24"/>
        </w:rPr>
      </w:pPr>
      <w:r w:rsidRPr="00897783">
        <w:rPr>
          <w:rFonts w:ascii="Times New Roman" w:eastAsia="Calibri" w:hAnsi="Times New Roman" w:cs="Times New Roman"/>
          <w:sz w:val="24"/>
          <w:szCs w:val="24"/>
        </w:rPr>
        <w:t>“Komercnoslēpums” vai “Konfidenciāli”.</w:t>
      </w:r>
    </w:p>
    <w:p w:rsidR="003724D6" w:rsidRDefault="001A36CE" w:rsidP="002B1521">
      <w:pPr>
        <w:spacing w:after="0" w:line="240" w:lineRule="auto"/>
        <w:ind w:left="283" w:hanging="283"/>
        <w:rPr>
          <w:rFonts w:ascii="Times New Roman" w:eastAsia="Times New Roman" w:hAnsi="Times New Roman" w:cs="Times New Roman"/>
          <w:sz w:val="24"/>
          <w:szCs w:val="24"/>
        </w:rPr>
      </w:pPr>
      <w:r>
        <w:rPr>
          <w:rFonts w:ascii="Times New Roman" w:eastAsia="Times New Roman" w:hAnsi="Times New Roman"/>
          <w:b/>
          <w:bCs/>
          <w:sz w:val="24"/>
          <w:szCs w:val="24"/>
        </w:rPr>
        <w:t xml:space="preserve">7. </w:t>
      </w:r>
      <w:r w:rsidR="006672D3" w:rsidRPr="0097431E">
        <w:rPr>
          <w:rFonts w:ascii="Times New Roman" w:eastAsia="Times New Roman" w:hAnsi="Times New Roman"/>
          <w:b/>
          <w:bCs/>
          <w:sz w:val="24"/>
          <w:szCs w:val="24"/>
        </w:rPr>
        <w:t>Piedāvājumu iesniegšana</w:t>
      </w:r>
      <w:r w:rsidR="00FB428A">
        <w:rPr>
          <w:rFonts w:ascii="Times New Roman" w:eastAsia="Times New Roman" w:hAnsi="Times New Roman"/>
          <w:b/>
          <w:bCs/>
          <w:sz w:val="24"/>
          <w:szCs w:val="24"/>
        </w:rPr>
        <w:t xml:space="preserve"> un atvēršana:</w:t>
      </w:r>
    </w:p>
    <w:p w:rsidR="003724D6" w:rsidRPr="00CE20B0" w:rsidRDefault="00FC7527" w:rsidP="00A7654B">
      <w:pPr>
        <w:spacing w:after="0" w:line="240" w:lineRule="auto"/>
        <w:ind w:left="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1A36CE">
        <w:rPr>
          <w:rFonts w:ascii="Times New Roman" w:eastAsia="Times New Roman" w:hAnsi="Times New Roman" w:cs="Times New Roman"/>
          <w:sz w:val="24"/>
          <w:szCs w:val="24"/>
        </w:rPr>
        <w:t>7</w:t>
      </w:r>
      <w:r w:rsidR="0097431E">
        <w:rPr>
          <w:rFonts w:ascii="Times New Roman" w:eastAsia="Times New Roman" w:hAnsi="Times New Roman" w:cs="Times New Roman"/>
          <w:sz w:val="24"/>
          <w:szCs w:val="24"/>
        </w:rPr>
        <w:t>.1.</w:t>
      </w:r>
      <w:r w:rsidR="006672D3">
        <w:rPr>
          <w:rFonts w:ascii="Times New Roman" w:eastAsia="Times New Roman" w:hAnsi="Times New Roman"/>
          <w:bCs/>
          <w:sz w:val="24"/>
          <w:szCs w:val="24"/>
        </w:rPr>
        <w:t xml:space="preserve">Piedāvājumus </w:t>
      </w:r>
      <w:r w:rsidR="006672D3" w:rsidRPr="004840C8">
        <w:rPr>
          <w:rFonts w:ascii="Times New Roman" w:eastAsia="Times New Roman" w:hAnsi="Times New Roman"/>
          <w:bCs/>
          <w:sz w:val="24"/>
          <w:szCs w:val="24"/>
        </w:rPr>
        <w:t>iesniedz līdz</w:t>
      </w:r>
      <w:r w:rsidR="006672D3" w:rsidRPr="00C87C9F">
        <w:rPr>
          <w:rFonts w:ascii="Times New Roman" w:eastAsia="Times New Roman" w:hAnsi="Times New Roman"/>
          <w:bCs/>
          <w:sz w:val="24"/>
          <w:szCs w:val="24"/>
        </w:rPr>
        <w:t xml:space="preserve"> </w:t>
      </w:r>
      <w:r w:rsidR="006672D3" w:rsidRPr="00697593">
        <w:rPr>
          <w:rFonts w:ascii="Times New Roman" w:eastAsia="Times New Roman" w:hAnsi="Times New Roman"/>
          <w:b/>
          <w:bCs/>
          <w:sz w:val="24"/>
          <w:szCs w:val="24"/>
          <w:u w:val="single"/>
        </w:rPr>
        <w:t>2017</w:t>
      </w:r>
      <w:r w:rsidR="00C87C9F" w:rsidRPr="00697593">
        <w:rPr>
          <w:rFonts w:ascii="Times New Roman" w:eastAsia="Times New Roman" w:hAnsi="Times New Roman"/>
          <w:b/>
          <w:bCs/>
          <w:sz w:val="24"/>
          <w:szCs w:val="24"/>
          <w:u w:val="single"/>
        </w:rPr>
        <w:t>.gada</w:t>
      </w:r>
      <w:r w:rsidR="00697593" w:rsidRPr="00697593">
        <w:rPr>
          <w:rFonts w:ascii="Times New Roman" w:eastAsia="Times New Roman" w:hAnsi="Times New Roman"/>
          <w:b/>
          <w:bCs/>
          <w:sz w:val="24"/>
          <w:szCs w:val="24"/>
          <w:u w:val="single"/>
        </w:rPr>
        <w:t xml:space="preserve"> 6.novembrim plkst.14.00</w:t>
      </w:r>
      <w:r w:rsidR="00E65555">
        <w:rPr>
          <w:rFonts w:ascii="Times New Roman" w:eastAsia="Times New Roman" w:hAnsi="Times New Roman"/>
          <w:b/>
          <w:bCs/>
          <w:sz w:val="24"/>
          <w:szCs w:val="24"/>
          <w:u w:val="single"/>
        </w:rPr>
        <w:t xml:space="preserve">  </w:t>
      </w:r>
    </w:p>
    <w:p w:rsidR="00FC7527" w:rsidRDefault="00FC7527" w:rsidP="00A7654B">
      <w:pPr>
        <w:spacing w:after="0" w:line="240" w:lineRule="auto"/>
        <w:ind w:left="142"/>
        <w:jc w:val="both"/>
        <w:rPr>
          <w:rFonts w:ascii="Times New Roman" w:hAnsi="Times New Roman"/>
          <w:bCs/>
          <w:sz w:val="24"/>
          <w:szCs w:val="24"/>
        </w:rPr>
      </w:pPr>
      <w:r>
        <w:rPr>
          <w:rFonts w:ascii="Times New Roman" w:eastAsia="Times New Roman" w:hAnsi="Times New Roman" w:cs="Times New Roman"/>
          <w:sz w:val="24"/>
          <w:szCs w:val="24"/>
        </w:rPr>
        <w:t xml:space="preserve">  </w:t>
      </w:r>
      <w:r w:rsidR="001A36CE">
        <w:rPr>
          <w:rFonts w:ascii="Times New Roman" w:eastAsia="Times New Roman" w:hAnsi="Times New Roman" w:cs="Times New Roman"/>
          <w:sz w:val="24"/>
          <w:szCs w:val="24"/>
        </w:rPr>
        <w:t>7</w:t>
      </w:r>
      <w:r w:rsidR="0097431E">
        <w:rPr>
          <w:rFonts w:ascii="Times New Roman" w:eastAsia="Times New Roman" w:hAnsi="Times New Roman" w:cs="Times New Roman"/>
          <w:sz w:val="24"/>
          <w:szCs w:val="24"/>
        </w:rPr>
        <w:t xml:space="preserve">.2. </w:t>
      </w:r>
      <w:r w:rsidR="006672D3">
        <w:rPr>
          <w:rFonts w:ascii="Times New Roman" w:eastAsia="Times New Roman" w:hAnsi="Times New Roman"/>
          <w:bCs/>
          <w:sz w:val="24"/>
          <w:szCs w:val="24"/>
        </w:rPr>
        <w:t xml:space="preserve">Piedāvājumus </w:t>
      </w:r>
      <w:r w:rsidR="006672D3" w:rsidRPr="003724D6">
        <w:rPr>
          <w:rFonts w:ascii="Times New Roman" w:eastAsia="Times New Roman" w:hAnsi="Times New Roman"/>
          <w:bCs/>
          <w:sz w:val="24"/>
          <w:szCs w:val="24"/>
        </w:rPr>
        <w:t>iesniedz personīgi</w:t>
      </w:r>
      <w:r w:rsidR="006672D3">
        <w:rPr>
          <w:rFonts w:ascii="Times New Roman" w:eastAsia="Times New Roman" w:hAnsi="Times New Roman"/>
          <w:bCs/>
          <w:sz w:val="24"/>
          <w:szCs w:val="24"/>
        </w:rPr>
        <w:t xml:space="preserve"> </w:t>
      </w:r>
      <w:r w:rsidR="004B4122">
        <w:rPr>
          <w:rFonts w:ascii="Times New Roman" w:eastAsia="Times New Roman" w:hAnsi="Times New Roman"/>
          <w:bCs/>
          <w:sz w:val="24"/>
          <w:szCs w:val="24"/>
        </w:rPr>
        <w:t xml:space="preserve">vai ar kurjeru </w:t>
      </w:r>
      <w:r w:rsidR="006672D3">
        <w:rPr>
          <w:rFonts w:ascii="Times New Roman" w:hAnsi="Times New Roman"/>
          <w:bCs/>
          <w:sz w:val="24"/>
          <w:szCs w:val="24"/>
        </w:rPr>
        <w:t xml:space="preserve">Lakstīgalas </w:t>
      </w:r>
      <w:r w:rsidR="006672D3" w:rsidRPr="0026260E">
        <w:rPr>
          <w:rFonts w:ascii="Times New Roman" w:hAnsi="Times New Roman"/>
          <w:bCs/>
          <w:sz w:val="24"/>
          <w:szCs w:val="24"/>
        </w:rPr>
        <w:t xml:space="preserve">ielā 13, </w:t>
      </w:r>
      <w:r w:rsidR="006672D3">
        <w:rPr>
          <w:rFonts w:ascii="Times New Roman" w:hAnsi="Times New Roman"/>
          <w:bCs/>
          <w:sz w:val="24"/>
          <w:szCs w:val="24"/>
        </w:rPr>
        <w:t>Siguldā</w:t>
      </w:r>
      <w:r w:rsidR="0097431E">
        <w:rPr>
          <w:rFonts w:ascii="Times New Roman" w:hAnsi="Times New Roman"/>
          <w:bCs/>
          <w:sz w:val="24"/>
          <w:szCs w:val="24"/>
        </w:rPr>
        <w:t xml:space="preserve">, slimnīcas </w:t>
      </w:r>
      <w:r>
        <w:rPr>
          <w:rFonts w:ascii="Times New Roman" w:hAnsi="Times New Roman"/>
          <w:bCs/>
          <w:sz w:val="24"/>
          <w:szCs w:val="24"/>
        </w:rPr>
        <w:t xml:space="preserve"> </w:t>
      </w:r>
    </w:p>
    <w:p w:rsidR="00841918"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97431E">
        <w:rPr>
          <w:rFonts w:ascii="Times New Roman" w:hAnsi="Times New Roman"/>
          <w:bCs/>
          <w:sz w:val="24"/>
          <w:szCs w:val="24"/>
        </w:rPr>
        <w:t>administratīvās</w:t>
      </w:r>
      <w:r w:rsidR="004840C8">
        <w:rPr>
          <w:rFonts w:ascii="Times New Roman" w:hAnsi="Times New Roman"/>
          <w:bCs/>
          <w:sz w:val="24"/>
          <w:szCs w:val="24"/>
        </w:rPr>
        <w:t xml:space="preserve"> </w:t>
      </w:r>
      <w:r w:rsidR="006672D3">
        <w:rPr>
          <w:rFonts w:ascii="Times New Roman" w:hAnsi="Times New Roman"/>
          <w:bCs/>
          <w:sz w:val="24"/>
          <w:szCs w:val="24"/>
        </w:rPr>
        <w:t>ēkas 2.</w:t>
      </w:r>
      <w:r w:rsidR="006672D3" w:rsidRPr="003724D6">
        <w:rPr>
          <w:rFonts w:ascii="Times New Roman" w:hAnsi="Times New Roman"/>
          <w:bCs/>
          <w:sz w:val="24"/>
          <w:szCs w:val="24"/>
        </w:rPr>
        <w:t>stāvā</w:t>
      </w:r>
      <w:r w:rsidR="006672D3">
        <w:rPr>
          <w:rFonts w:ascii="Times New Roman" w:hAnsi="Times New Roman"/>
          <w:bCs/>
          <w:sz w:val="24"/>
          <w:szCs w:val="24"/>
        </w:rPr>
        <w:t xml:space="preserve"> </w:t>
      </w:r>
      <w:r w:rsidR="006672D3" w:rsidRPr="0026260E">
        <w:rPr>
          <w:rFonts w:ascii="Times New Roman" w:hAnsi="Times New Roman"/>
          <w:bCs/>
          <w:sz w:val="24"/>
          <w:szCs w:val="24"/>
        </w:rPr>
        <w:t xml:space="preserve"> </w:t>
      </w:r>
      <w:r w:rsidR="00841918">
        <w:rPr>
          <w:rFonts w:ascii="Times New Roman" w:hAnsi="Times New Roman"/>
          <w:bCs/>
          <w:sz w:val="24"/>
          <w:szCs w:val="24"/>
        </w:rPr>
        <w:t xml:space="preserve">„Administrācijā” </w:t>
      </w:r>
      <w:r w:rsidR="006672D3" w:rsidRPr="0026260E">
        <w:rPr>
          <w:rFonts w:ascii="Times New Roman" w:hAnsi="Times New Roman"/>
          <w:bCs/>
          <w:sz w:val="24"/>
          <w:szCs w:val="24"/>
        </w:rPr>
        <w:t xml:space="preserve">darba dienās no pulksten </w:t>
      </w:r>
      <w:r w:rsidR="00695120">
        <w:rPr>
          <w:rFonts w:ascii="Times New Roman" w:hAnsi="Times New Roman"/>
          <w:bCs/>
          <w:sz w:val="24"/>
          <w:szCs w:val="24"/>
        </w:rPr>
        <w:t>11</w:t>
      </w:r>
      <w:r w:rsidR="003724D6" w:rsidRPr="003724D6">
        <w:rPr>
          <w:rFonts w:ascii="Times New Roman" w:hAnsi="Times New Roman"/>
          <w:bCs/>
          <w:sz w:val="24"/>
          <w:szCs w:val="24"/>
        </w:rPr>
        <w:t>.00</w:t>
      </w:r>
      <w:r w:rsidR="006672D3" w:rsidRPr="003724D6">
        <w:rPr>
          <w:rFonts w:ascii="Times New Roman" w:hAnsi="Times New Roman"/>
          <w:bCs/>
          <w:sz w:val="24"/>
          <w:szCs w:val="24"/>
        </w:rPr>
        <w:t xml:space="preserve"> līdz</w:t>
      </w:r>
      <w:r w:rsidR="00841918">
        <w:rPr>
          <w:rFonts w:ascii="Times New Roman" w:hAnsi="Times New Roman"/>
          <w:bCs/>
          <w:sz w:val="24"/>
          <w:szCs w:val="24"/>
        </w:rPr>
        <w:t xml:space="preserve"> </w:t>
      </w:r>
      <w:r w:rsidR="003724D6" w:rsidRPr="003724D6">
        <w:rPr>
          <w:rFonts w:ascii="Times New Roman" w:hAnsi="Times New Roman"/>
          <w:bCs/>
          <w:sz w:val="24"/>
          <w:szCs w:val="24"/>
        </w:rPr>
        <w:t>14</w:t>
      </w:r>
      <w:r w:rsidR="006672D3" w:rsidRPr="003724D6">
        <w:rPr>
          <w:rFonts w:ascii="Times New Roman" w:hAnsi="Times New Roman"/>
          <w:bCs/>
          <w:sz w:val="24"/>
          <w:szCs w:val="24"/>
        </w:rPr>
        <w:t>.00 vai</w:t>
      </w:r>
      <w:r w:rsidR="00C064B7">
        <w:rPr>
          <w:rFonts w:ascii="Times New Roman" w:hAnsi="Times New Roman"/>
          <w:bCs/>
          <w:sz w:val="24"/>
          <w:szCs w:val="24"/>
        </w:rPr>
        <w:t xml:space="preserve"> to</w:t>
      </w:r>
      <w:r w:rsidR="006672D3">
        <w:rPr>
          <w:rFonts w:ascii="Times New Roman" w:hAnsi="Times New Roman"/>
          <w:bCs/>
          <w:sz w:val="24"/>
          <w:szCs w:val="24"/>
        </w:rPr>
        <w:t xml:space="preserve"> </w:t>
      </w:r>
      <w:r w:rsidR="00841918">
        <w:rPr>
          <w:rFonts w:ascii="Times New Roman" w:hAnsi="Times New Roman"/>
          <w:bCs/>
          <w:sz w:val="24"/>
          <w:szCs w:val="24"/>
        </w:rPr>
        <w:t xml:space="preserve">   </w:t>
      </w:r>
    </w:p>
    <w:p w:rsidR="003724D6" w:rsidRPr="003724D6" w:rsidRDefault="00841918"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6672D3" w:rsidRPr="003724D6">
        <w:rPr>
          <w:rFonts w:ascii="Times New Roman" w:hAnsi="Times New Roman"/>
          <w:bCs/>
          <w:sz w:val="24"/>
          <w:szCs w:val="24"/>
        </w:rPr>
        <w:t>nosūtot pa pastu.</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1A36CE">
        <w:rPr>
          <w:rFonts w:ascii="Times New Roman" w:hAnsi="Times New Roman"/>
          <w:bCs/>
          <w:sz w:val="24"/>
          <w:szCs w:val="24"/>
        </w:rPr>
        <w:t>7</w:t>
      </w:r>
      <w:r w:rsidR="0097431E">
        <w:rPr>
          <w:rFonts w:ascii="Times New Roman" w:hAnsi="Times New Roman"/>
          <w:bCs/>
          <w:sz w:val="24"/>
          <w:szCs w:val="24"/>
        </w:rPr>
        <w:t>.</w:t>
      </w:r>
      <w:r w:rsidR="006826C7">
        <w:rPr>
          <w:rFonts w:ascii="Times New Roman" w:hAnsi="Times New Roman"/>
          <w:bCs/>
          <w:sz w:val="24"/>
          <w:szCs w:val="24"/>
        </w:rPr>
        <w:t>3</w:t>
      </w:r>
      <w:r w:rsidR="0097431E">
        <w:rPr>
          <w:rFonts w:ascii="Times New Roman" w:hAnsi="Times New Roman"/>
          <w:bCs/>
          <w:sz w:val="24"/>
          <w:szCs w:val="24"/>
        </w:rPr>
        <w:t>.</w:t>
      </w:r>
      <w:r w:rsidR="006672D3">
        <w:rPr>
          <w:rFonts w:ascii="Times New Roman" w:hAnsi="Times New Roman"/>
          <w:bCs/>
          <w:sz w:val="24"/>
          <w:szCs w:val="24"/>
        </w:rPr>
        <w:t>Ja</w:t>
      </w:r>
      <w:r w:rsidR="00A13AC5">
        <w:rPr>
          <w:rFonts w:ascii="Times New Roman" w:hAnsi="Times New Roman"/>
          <w:bCs/>
          <w:sz w:val="24"/>
          <w:szCs w:val="24"/>
        </w:rPr>
        <w:t xml:space="preserve"> p</w:t>
      </w:r>
      <w:r w:rsidR="006672D3">
        <w:rPr>
          <w:rFonts w:ascii="Times New Roman" w:hAnsi="Times New Roman"/>
          <w:bCs/>
          <w:sz w:val="24"/>
          <w:szCs w:val="24"/>
        </w:rPr>
        <w:t xml:space="preserve">iedāvājums tiek sūtīts pa pastu, tam jābūt nogādātam </w:t>
      </w:r>
      <w:r w:rsidR="0036682E">
        <w:rPr>
          <w:rFonts w:ascii="Times New Roman" w:hAnsi="Times New Roman"/>
          <w:bCs/>
          <w:sz w:val="24"/>
          <w:szCs w:val="24"/>
        </w:rPr>
        <w:t>norādītajā</w:t>
      </w:r>
      <w:r w:rsidR="0097431E">
        <w:rPr>
          <w:rFonts w:ascii="Times New Roman" w:hAnsi="Times New Roman"/>
          <w:bCs/>
          <w:sz w:val="24"/>
          <w:szCs w:val="24"/>
        </w:rPr>
        <w:t xml:space="preserve"> adresē līdz</w:t>
      </w:r>
      <w:r w:rsidR="004840C8">
        <w:rPr>
          <w:rFonts w:ascii="Times New Roman" w:hAnsi="Times New Roman"/>
          <w:bCs/>
          <w:sz w:val="24"/>
          <w:szCs w:val="24"/>
        </w:rPr>
        <w:t xml:space="preserve"> </w:t>
      </w:r>
      <w:r w:rsidR="006672D3">
        <w:rPr>
          <w:rFonts w:ascii="Times New Roman" w:hAnsi="Times New Roman"/>
          <w:bCs/>
          <w:sz w:val="24"/>
          <w:szCs w:val="24"/>
        </w:rPr>
        <w:t>iepriekš</w:t>
      </w:r>
      <w:r w:rsidR="00A13AC5">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6672D3">
        <w:rPr>
          <w:rFonts w:ascii="Times New Roman" w:hAnsi="Times New Roman"/>
          <w:bCs/>
          <w:sz w:val="24"/>
          <w:szCs w:val="24"/>
        </w:rPr>
        <w:t xml:space="preserve">minētajām termiņam. Pasūtītājs neuzņemas atbildību par pasta </w:t>
      </w:r>
      <w:r w:rsidR="00FB1EC9">
        <w:rPr>
          <w:rFonts w:ascii="Times New Roman" w:hAnsi="Times New Roman"/>
          <w:bCs/>
          <w:sz w:val="24"/>
          <w:szCs w:val="24"/>
        </w:rPr>
        <w:t>darbu.</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.4</w:t>
      </w:r>
      <w:r w:rsidR="0097431E">
        <w:rPr>
          <w:rFonts w:ascii="Times New Roman" w:hAnsi="Times New Roman"/>
          <w:bCs/>
          <w:sz w:val="24"/>
          <w:szCs w:val="24"/>
        </w:rPr>
        <w:t>.</w:t>
      </w:r>
      <w:r w:rsidR="00841918">
        <w:rPr>
          <w:rFonts w:ascii="Times New Roman" w:hAnsi="Times New Roman"/>
          <w:bCs/>
          <w:sz w:val="24"/>
          <w:szCs w:val="24"/>
        </w:rPr>
        <w:t>Ja piedāvājums p</w:t>
      </w:r>
      <w:r w:rsidR="00FB1EC9">
        <w:rPr>
          <w:rFonts w:ascii="Times New Roman" w:hAnsi="Times New Roman"/>
          <w:bCs/>
          <w:sz w:val="24"/>
          <w:szCs w:val="24"/>
        </w:rPr>
        <w:t>asūtītājam tiek nogādāts pēc iepriekš</w:t>
      </w:r>
      <w:r w:rsidR="00A13AC5">
        <w:rPr>
          <w:rFonts w:ascii="Times New Roman" w:hAnsi="Times New Roman"/>
          <w:bCs/>
          <w:sz w:val="24"/>
          <w:szCs w:val="24"/>
        </w:rPr>
        <w:t>minētā p</w:t>
      </w:r>
      <w:r w:rsidR="0097431E">
        <w:rPr>
          <w:rFonts w:ascii="Times New Roman" w:hAnsi="Times New Roman"/>
          <w:bCs/>
          <w:sz w:val="24"/>
          <w:szCs w:val="24"/>
        </w:rPr>
        <w:t>iedāvājumu iesniegšanas</w:t>
      </w:r>
      <w:r w:rsidR="004840C8">
        <w:rPr>
          <w:rFonts w:ascii="Times New Roman" w:hAnsi="Times New Roman"/>
          <w:bCs/>
          <w:sz w:val="24"/>
          <w:szCs w:val="24"/>
        </w:rPr>
        <w:t xml:space="preserve"> </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FB1EC9">
        <w:rPr>
          <w:rFonts w:ascii="Times New Roman" w:hAnsi="Times New Roman"/>
          <w:bCs/>
          <w:sz w:val="24"/>
          <w:szCs w:val="24"/>
        </w:rPr>
        <w:t>termiņa, tad to neatvērtu nosūta pa pastu uz p</w:t>
      </w:r>
      <w:r w:rsidR="00E7694F">
        <w:rPr>
          <w:rFonts w:ascii="Times New Roman" w:hAnsi="Times New Roman"/>
          <w:bCs/>
          <w:sz w:val="24"/>
          <w:szCs w:val="24"/>
        </w:rPr>
        <w:t>retendenta</w:t>
      </w:r>
      <w:r w:rsidR="00FB1EC9">
        <w:rPr>
          <w:rFonts w:ascii="Times New Roman" w:hAnsi="Times New Roman"/>
          <w:bCs/>
          <w:sz w:val="24"/>
          <w:szCs w:val="24"/>
        </w:rPr>
        <w:t xml:space="preserve"> nor</w:t>
      </w:r>
      <w:r w:rsidR="0097431E">
        <w:rPr>
          <w:rFonts w:ascii="Times New Roman" w:hAnsi="Times New Roman"/>
          <w:bCs/>
          <w:sz w:val="24"/>
          <w:szCs w:val="24"/>
        </w:rPr>
        <w:t>ādīto pasta adresi vai atdod to</w:t>
      </w:r>
      <w:r w:rsidR="004840C8">
        <w:rPr>
          <w:rFonts w:ascii="Times New Roman" w:hAnsi="Times New Roman"/>
          <w:bCs/>
          <w:sz w:val="24"/>
          <w:szCs w:val="24"/>
        </w:rPr>
        <w:t xml:space="preserve"> </w:t>
      </w:r>
    </w:p>
    <w:p w:rsidR="00E87A9A" w:rsidRPr="00E87A9A"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FB1EC9">
        <w:rPr>
          <w:rFonts w:ascii="Times New Roman" w:hAnsi="Times New Roman"/>
          <w:bCs/>
          <w:sz w:val="24"/>
          <w:szCs w:val="24"/>
        </w:rPr>
        <w:t>personīgi.</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.5</w:t>
      </w:r>
      <w:r w:rsidR="00694C2F">
        <w:rPr>
          <w:rFonts w:ascii="Times New Roman" w:hAnsi="Times New Roman"/>
          <w:bCs/>
          <w:sz w:val="24"/>
          <w:szCs w:val="24"/>
        </w:rPr>
        <w:t>.</w:t>
      </w:r>
      <w:r w:rsidR="00A13AC5">
        <w:rPr>
          <w:rFonts w:ascii="Times New Roman" w:hAnsi="Times New Roman"/>
          <w:sz w:val="24"/>
          <w:szCs w:val="24"/>
        </w:rPr>
        <w:t>Visi izdevumi, kas saistīti ar p</w:t>
      </w:r>
      <w:r w:rsidR="00FB1EC9" w:rsidRPr="0026260E">
        <w:rPr>
          <w:rFonts w:ascii="Times New Roman" w:hAnsi="Times New Roman"/>
          <w:sz w:val="24"/>
          <w:szCs w:val="24"/>
        </w:rPr>
        <w:t>iedāvājuma sag</w:t>
      </w:r>
      <w:r w:rsidR="00694C2F">
        <w:rPr>
          <w:rFonts w:ascii="Times New Roman" w:hAnsi="Times New Roman"/>
          <w:sz w:val="24"/>
          <w:szCs w:val="24"/>
        </w:rPr>
        <w:t>atavošanu un iesniegšanu jāsedz</w:t>
      </w:r>
      <w:r w:rsidR="004840C8">
        <w:rPr>
          <w:rFonts w:ascii="Times New Roman" w:hAnsi="Times New Roman"/>
          <w:sz w:val="24"/>
          <w:szCs w:val="24"/>
        </w:rPr>
        <w:t xml:space="preserve"> </w:t>
      </w:r>
      <w:r w:rsidR="003724D6">
        <w:rPr>
          <w:rFonts w:ascii="Times New Roman" w:hAnsi="Times New Roman"/>
          <w:sz w:val="24"/>
          <w:szCs w:val="24"/>
        </w:rPr>
        <w:t>p</w:t>
      </w:r>
      <w:r w:rsidR="00E7694F">
        <w:rPr>
          <w:rFonts w:ascii="Times New Roman" w:hAnsi="Times New Roman"/>
          <w:sz w:val="24"/>
          <w:szCs w:val="24"/>
        </w:rPr>
        <w:t>retendentam</w:t>
      </w:r>
      <w:r w:rsidR="004840C8">
        <w:rPr>
          <w:rFonts w:ascii="Times New Roman" w:hAnsi="Times New Roman"/>
          <w:sz w:val="24"/>
          <w:szCs w:val="24"/>
        </w:rPr>
        <w:t>.</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.6</w:t>
      </w:r>
      <w:r w:rsidR="00694C2F">
        <w:rPr>
          <w:rFonts w:ascii="Times New Roman" w:hAnsi="Times New Roman"/>
          <w:bCs/>
          <w:sz w:val="24"/>
          <w:szCs w:val="24"/>
        </w:rPr>
        <w:t>.</w:t>
      </w:r>
      <w:r w:rsidR="000D513B">
        <w:rPr>
          <w:rFonts w:ascii="Times New Roman" w:hAnsi="Times New Roman"/>
          <w:bCs/>
          <w:sz w:val="24"/>
          <w:szCs w:val="24"/>
        </w:rPr>
        <w:t>Iesniegtie piedāvājumi ir P</w:t>
      </w:r>
      <w:r w:rsidR="00FB1EC9">
        <w:rPr>
          <w:rFonts w:ascii="Times New Roman" w:hAnsi="Times New Roman"/>
          <w:bCs/>
          <w:sz w:val="24"/>
          <w:szCs w:val="24"/>
        </w:rPr>
        <w:t>asūtītāja īpašums un tie ne</w:t>
      </w:r>
      <w:r w:rsidR="00AF611C">
        <w:rPr>
          <w:rFonts w:ascii="Times New Roman" w:hAnsi="Times New Roman"/>
          <w:bCs/>
          <w:sz w:val="24"/>
          <w:szCs w:val="24"/>
        </w:rPr>
        <w:t>tiek atdoti atpakaļ, izņemot 7</w:t>
      </w:r>
      <w:r w:rsidR="00E927DB">
        <w:rPr>
          <w:rFonts w:ascii="Times New Roman" w:hAnsi="Times New Roman"/>
          <w:bCs/>
          <w:sz w:val="24"/>
          <w:szCs w:val="24"/>
        </w:rPr>
        <w:t>.5</w:t>
      </w:r>
      <w:r w:rsidR="00FB1EC9">
        <w:rPr>
          <w:rFonts w:ascii="Times New Roman" w:hAnsi="Times New Roman"/>
          <w:bCs/>
          <w:sz w:val="24"/>
          <w:szCs w:val="24"/>
        </w:rPr>
        <w:t>.punktā</w:t>
      </w:r>
      <w:r w:rsidR="004840C8">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FB1EC9">
        <w:rPr>
          <w:rFonts w:ascii="Times New Roman" w:hAnsi="Times New Roman"/>
          <w:bCs/>
          <w:sz w:val="24"/>
          <w:szCs w:val="24"/>
        </w:rPr>
        <w:t>minēto gadījumu.</w:t>
      </w:r>
    </w:p>
    <w:p w:rsidR="00FC7527" w:rsidRDefault="00FC7527" w:rsidP="00A7654B">
      <w:pPr>
        <w:spacing w:after="0" w:line="240" w:lineRule="auto"/>
        <w:ind w:left="142"/>
        <w:jc w:val="both"/>
        <w:rPr>
          <w:rFonts w:ascii="Times New Roman" w:eastAsia="Times New Roman" w:hAnsi="Times New Roman"/>
          <w:sz w:val="24"/>
          <w:szCs w:val="24"/>
        </w:rPr>
      </w:pPr>
      <w:r>
        <w:rPr>
          <w:rFonts w:ascii="Times New Roman" w:hAnsi="Times New Roman"/>
          <w:bCs/>
          <w:sz w:val="24"/>
          <w:szCs w:val="24"/>
        </w:rPr>
        <w:lastRenderedPageBreak/>
        <w:t xml:space="preserve">  </w:t>
      </w:r>
      <w:r w:rsidR="00841918">
        <w:rPr>
          <w:rFonts w:ascii="Times New Roman" w:hAnsi="Times New Roman"/>
          <w:bCs/>
          <w:sz w:val="24"/>
          <w:szCs w:val="24"/>
        </w:rPr>
        <w:t>7</w:t>
      </w:r>
      <w:r w:rsidR="006826C7">
        <w:rPr>
          <w:rFonts w:ascii="Times New Roman" w:hAnsi="Times New Roman"/>
          <w:bCs/>
          <w:sz w:val="24"/>
          <w:szCs w:val="24"/>
        </w:rPr>
        <w:t>.7</w:t>
      </w:r>
      <w:r w:rsidR="00694C2F">
        <w:rPr>
          <w:rFonts w:ascii="Times New Roman" w:hAnsi="Times New Roman"/>
          <w:bCs/>
          <w:sz w:val="24"/>
          <w:szCs w:val="24"/>
        </w:rPr>
        <w:t>.</w:t>
      </w:r>
      <w:r w:rsidR="00A13AC5">
        <w:rPr>
          <w:rFonts w:ascii="Times New Roman" w:eastAsia="Times New Roman" w:hAnsi="Times New Roman"/>
          <w:sz w:val="24"/>
          <w:szCs w:val="24"/>
        </w:rPr>
        <w:t>Pēc p</w:t>
      </w:r>
      <w:r w:rsidR="00FB1EC9" w:rsidRPr="0026260E">
        <w:rPr>
          <w:rFonts w:ascii="Times New Roman" w:eastAsia="Times New Roman" w:hAnsi="Times New Roman"/>
          <w:sz w:val="24"/>
          <w:szCs w:val="24"/>
        </w:rPr>
        <w:t>iedāvāju</w:t>
      </w:r>
      <w:r w:rsidR="00A13AC5">
        <w:rPr>
          <w:rFonts w:ascii="Times New Roman" w:eastAsia="Times New Roman" w:hAnsi="Times New Roman"/>
          <w:sz w:val="24"/>
          <w:szCs w:val="24"/>
        </w:rPr>
        <w:t>mu iesniegšanas termiņa beigām p</w:t>
      </w:r>
      <w:r w:rsidR="00E7694F">
        <w:rPr>
          <w:rFonts w:ascii="Times New Roman" w:eastAsia="Times New Roman" w:hAnsi="Times New Roman"/>
          <w:sz w:val="24"/>
          <w:szCs w:val="24"/>
        </w:rPr>
        <w:t>retendents</w:t>
      </w:r>
      <w:r w:rsidR="00694C2F">
        <w:rPr>
          <w:rFonts w:ascii="Times New Roman" w:eastAsia="Times New Roman" w:hAnsi="Times New Roman"/>
          <w:sz w:val="24"/>
          <w:szCs w:val="24"/>
        </w:rPr>
        <w:t xml:space="preserve"> nevar savu piedāvājumu grozīt</w:t>
      </w:r>
      <w:r w:rsidR="004840C8">
        <w:rPr>
          <w:rFonts w:ascii="Times New Roman" w:eastAsia="Times New Roman" w:hAnsi="Times New Roman"/>
          <w:sz w:val="24"/>
          <w:szCs w:val="24"/>
        </w:rPr>
        <w:t xml:space="preserve"> </w:t>
      </w:r>
      <w:r w:rsidR="00FB1EC9" w:rsidRPr="0026260E">
        <w:rPr>
          <w:rFonts w:ascii="Times New Roman" w:eastAsia="Times New Roman" w:hAnsi="Times New Roman"/>
          <w:sz w:val="24"/>
          <w:szCs w:val="24"/>
        </w:rPr>
        <w:t xml:space="preserve">un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FB1EC9" w:rsidRPr="0026260E">
        <w:rPr>
          <w:rFonts w:ascii="Times New Roman" w:eastAsia="Times New Roman" w:hAnsi="Times New Roman"/>
          <w:sz w:val="24"/>
          <w:szCs w:val="24"/>
        </w:rPr>
        <w:t>papildināt.</w:t>
      </w:r>
    </w:p>
    <w:p w:rsidR="00AF611C" w:rsidRPr="0083254D"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.8</w:t>
      </w:r>
      <w:r w:rsidR="00694C2F">
        <w:rPr>
          <w:rFonts w:ascii="Times New Roman" w:hAnsi="Times New Roman"/>
          <w:bCs/>
          <w:sz w:val="24"/>
          <w:szCs w:val="24"/>
        </w:rPr>
        <w:t>.</w:t>
      </w:r>
      <w:r w:rsidR="00A13AC5">
        <w:rPr>
          <w:rFonts w:ascii="Times New Roman" w:eastAsia="Times New Roman" w:hAnsi="Times New Roman" w:cs="Times New Roman"/>
          <w:sz w:val="24"/>
          <w:szCs w:val="24"/>
          <w:lang w:eastAsia="ar-SA"/>
        </w:rPr>
        <w:t>Iesniedzot piedāvājumu, p</w:t>
      </w:r>
      <w:r w:rsidR="00E7694F">
        <w:rPr>
          <w:rFonts w:ascii="Times New Roman" w:eastAsia="Times New Roman" w:hAnsi="Times New Roman" w:cs="Times New Roman"/>
          <w:sz w:val="24"/>
          <w:szCs w:val="24"/>
          <w:lang w:eastAsia="ar-SA"/>
        </w:rPr>
        <w:t>retendentam</w:t>
      </w:r>
      <w:r w:rsidR="0036682E">
        <w:rPr>
          <w:rFonts w:ascii="Times New Roman" w:eastAsia="Times New Roman" w:hAnsi="Times New Roman" w:cs="Times New Roman"/>
          <w:sz w:val="24"/>
          <w:szCs w:val="24"/>
          <w:lang w:eastAsia="ar-SA"/>
        </w:rPr>
        <w:t xml:space="preserve"> </w:t>
      </w:r>
      <w:r w:rsidR="0036682E" w:rsidRPr="00436100">
        <w:rPr>
          <w:rFonts w:ascii="Times New Roman" w:eastAsia="Times New Roman" w:hAnsi="Times New Roman" w:cs="Times New Roman"/>
          <w:sz w:val="24"/>
          <w:szCs w:val="24"/>
          <w:lang w:eastAsia="ar-SA"/>
        </w:rPr>
        <w:t>piedāvājuma nodrošinājums</w:t>
      </w:r>
      <w:r w:rsidR="0036682E">
        <w:rPr>
          <w:rFonts w:ascii="Times New Roman" w:eastAsia="Times New Roman" w:hAnsi="Times New Roman" w:cs="Times New Roman"/>
          <w:sz w:val="24"/>
          <w:szCs w:val="24"/>
          <w:lang w:eastAsia="ar-SA"/>
        </w:rPr>
        <w:t xml:space="preserve"> nav jāiesniedz.</w:t>
      </w:r>
    </w:p>
    <w:p w:rsidR="00AF611C" w:rsidRDefault="00AF611C" w:rsidP="00A7654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     </w:t>
      </w:r>
      <w:r w:rsidR="006826C7">
        <w:rPr>
          <w:rFonts w:ascii="Times New Roman" w:hAnsi="Times New Roman" w:cs="Times New Roman"/>
          <w:color w:val="000000" w:themeColor="text1"/>
          <w:sz w:val="24"/>
          <w:szCs w:val="24"/>
        </w:rPr>
        <w:t>7.10</w:t>
      </w:r>
      <w:r w:rsidRPr="00AF611C">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FB428A" w:rsidRPr="0083254D">
        <w:rPr>
          <w:rFonts w:ascii="Times New Roman" w:hAnsi="Times New Roman" w:cs="Times New Roman"/>
          <w:sz w:val="24"/>
          <w:szCs w:val="24"/>
        </w:rPr>
        <w:t xml:space="preserve">Piedāvājumu atvēršana ir </w:t>
      </w:r>
      <w:r w:rsidR="0083254D" w:rsidRPr="0083254D">
        <w:rPr>
          <w:rFonts w:ascii="Times New Roman" w:hAnsi="Times New Roman" w:cs="Times New Roman"/>
          <w:sz w:val="24"/>
          <w:szCs w:val="24"/>
          <w:u w:val="single"/>
        </w:rPr>
        <w:t>slēgta</w:t>
      </w:r>
      <w:r w:rsidR="0083254D">
        <w:rPr>
          <w:rFonts w:ascii="Times New Roman" w:hAnsi="Times New Roman" w:cs="Times New Roman"/>
          <w:sz w:val="24"/>
          <w:szCs w:val="24"/>
        </w:rPr>
        <w:t xml:space="preserve"> </w:t>
      </w:r>
      <w:r w:rsidR="00FB428A" w:rsidRPr="00AF611C">
        <w:rPr>
          <w:rFonts w:ascii="Times New Roman" w:hAnsi="Times New Roman" w:cs="Times New Roman"/>
          <w:sz w:val="24"/>
          <w:szCs w:val="24"/>
        </w:rPr>
        <w:t>un tās norise tiek protokolēta.</w:t>
      </w:r>
      <w:r w:rsidR="00E52242">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Pēc pretendenta rakstiska </w:t>
      </w:r>
    </w:p>
    <w:p w:rsidR="00AF611C" w:rsidRDefault="00AF611C" w:rsidP="00A7654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pieprasījuma </w:t>
      </w:r>
      <w:r>
        <w:rPr>
          <w:rFonts w:ascii="Times New Roman" w:hAnsi="Times New Roman" w:cs="Times New Roman"/>
          <w:sz w:val="24"/>
          <w:szCs w:val="24"/>
        </w:rPr>
        <w:t xml:space="preserve">Iepirkumu </w:t>
      </w:r>
      <w:r w:rsidR="00FB428A" w:rsidRPr="00AF611C">
        <w:rPr>
          <w:rFonts w:ascii="Times New Roman" w:hAnsi="Times New Roman" w:cs="Times New Roman"/>
          <w:sz w:val="24"/>
          <w:szCs w:val="24"/>
        </w:rPr>
        <w:t>komisija 3 (trīs) darba dienu laikā pēc pieprasījuma saņemšanas pa e-</w:t>
      </w:r>
      <w:r>
        <w:rPr>
          <w:rFonts w:ascii="Times New Roman" w:hAnsi="Times New Roman" w:cs="Times New Roman"/>
          <w:sz w:val="24"/>
          <w:szCs w:val="24"/>
        </w:rPr>
        <w:t xml:space="preserve"> </w:t>
      </w:r>
    </w:p>
    <w:p w:rsidR="00BE138F" w:rsidRPr="004840C8" w:rsidRDefault="00AF611C" w:rsidP="00B95F6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pastu, faksu </w:t>
      </w:r>
      <w:r>
        <w:rPr>
          <w:rFonts w:ascii="Times New Roman" w:hAnsi="Times New Roman" w:cs="Times New Roman"/>
          <w:sz w:val="24"/>
          <w:szCs w:val="24"/>
        </w:rPr>
        <w:t xml:space="preserve"> </w:t>
      </w:r>
      <w:r w:rsidR="00FB428A" w:rsidRPr="00AF611C">
        <w:rPr>
          <w:rFonts w:ascii="Times New Roman" w:hAnsi="Times New Roman" w:cs="Times New Roman"/>
          <w:sz w:val="24"/>
          <w:szCs w:val="24"/>
        </w:rPr>
        <w:t>vai pastu</w:t>
      </w:r>
      <w:r w:rsidRPr="00AF611C">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nosūta pretendentam piedāvājumu atvēršanas </w:t>
      </w:r>
      <w:r w:rsidR="0083254D">
        <w:rPr>
          <w:rFonts w:ascii="Times New Roman" w:hAnsi="Times New Roman" w:cs="Times New Roman"/>
          <w:sz w:val="24"/>
          <w:szCs w:val="24"/>
        </w:rPr>
        <w:t>sēdes</w:t>
      </w:r>
      <w:r w:rsidR="00FB428A" w:rsidRPr="00AF611C">
        <w:rPr>
          <w:rFonts w:ascii="Times New Roman" w:hAnsi="Times New Roman" w:cs="Times New Roman"/>
          <w:sz w:val="24"/>
          <w:szCs w:val="24"/>
        </w:rPr>
        <w:t xml:space="preserve"> protokolu.</w:t>
      </w:r>
    </w:p>
    <w:p w:rsidR="00E1096A" w:rsidRPr="00AB6512" w:rsidRDefault="00D93D3F" w:rsidP="00B95F6B">
      <w:pPr>
        <w:spacing w:after="0" w:line="240" w:lineRule="auto"/>
        <w:ind w:left="310" w:right="-142" w:hanging="310"/>
        <w:rPr>
          <w:rFonts w:ascii="Times New Roman" w:eastAsia="Times New Roman" w:hAnsi="Times New Roman" w:cs="Times New Roman"/>
          <w:b/>
          <w:bCs/>
          <w:color w:val="000000"/>
          <w:kern w:val="2"/>
          <w:sz w:val="24"/>
          <w:szCs w:val="24"/>
          <w:lang w:eastAsia="zh-CN"/>
        </w:rPr>
      </w:pPr>
      <w:r>
        <w:rPr>
          <w:rFonts w:ascii="Times New Roman" w:eastAsia="Times New Roman" w:hAnsi="Times New Roman" w:cs="Times New Roman"/>
          <w:b/>
          <w:sz w:val="24"/>
          <w:szCs w:val="24"/>
          <w:lang w:eastAsia="zh-CN"/>
        </w:rPr>
        <w:t>8</w:t>
      </w:r>
      <w:r w:rsidR="002B1521" w:rsidRPr="002B1521">
        <w:rPr>
          <w:rFonts w:ascii="Times New Roman" w:eastAsia="Times New Roman" w:hAnsi="Times New Roman" w:cs="Times New Roman"/>
          <w:b/>
          <w:sz w:val="24"/>
          <w:szCs w:val="24"/>
          <w:lang w:eastAsia="zh-CN"/>
        </w:rPr>
        <w:t>.</w:t>
      </w:r>
      <w:r w:rsidR="00FC7527">
        <w:rPr>
          <w:rFonts w:ascii="Times New Roman" w:eastAsia="Times New Roman" w:hAnsi="Times New Roman" w:cs="Times New Roman"/>
          <w:b/>
          <w:sz w:val="24"/>
          <w:szCs w:val="24"/>
          <w:lang w:eastAsia="zh-CN"/>
        </w:rPr>
        <w:t xml:space="preserve"> </w:t>
      </w:r>
      <w:r w:rsidR="001A2A87" w:rsidRPr="002B1521">
        <w:rPr>
          <w:rFonts w:ascii="Times New Roman" w:eastAsia="Times New Roman" w:hAnsi="Times New Roman" w:cs="Times New Roman"/>
          <w:b/>
          <w:bCs/>
          <w:color w:val="000000"/>
          <w:kern w:val="2"/>
          <w:sz w:val="24"/>
          <w:szCs w:val="24"/>
          <w:lang w:eastAsia="zh-CN"/>
        </w:rPr>
        <w:t>Prasības pretendenta</w:t>
      </w:r>
      <w:r w:rsidR="00CA5716" w:rsidRPr="002B1521">
        <w:rPr>
          <w:rFonts w:ascii="Times New Roman" w:eastAsia="Times New Roman" w:hAnsi="Times New Roman" w:cs="Times New Roman"/>
          <w:b/>
          <w:bCs/>
          <w:color w:val="000000"/>
          <w:kern w:val="2"/>
          <w:sz w:val="24"/>
          <w:szCs w:val="24"/>
          <w:lang w:eastAsia="zh-CN"/>
        </w:rPr>
        <w:t>m un iesniedzamie dokumenti</w:t>
      </w:r>
    </w:p>
    <w:tbl>
      <w:tblPr>
        <w:tblStyle w:val="Reatabula"/>
        <w:tblW w:w="0" w:type="auto"/>
        <w:tblInd w:w="108" w:type="dxa"/>
        <w:tblLook w:val="04A0"/>
      </w:tblPr>
      <w:tblGrid>
        <w:gridCol w:w="696"/>
        <w:gridCol w:w="3840"/>
        <w:gridCol w:w="5176"/>
      </w:tblGrid>
      <w:tr w:rsidR="00545683" w:rsidTr="006D0CB5">
        <w:tc>
          <w:tcPr>
            <w:tcW w:w="696" w:type="dxa"/>
          </w:tcPr>
          <w:p w:rsidR="00545683" w:rsidRDefault="00545683" w:rsidP="004840C8">
            <w:pPr>
              <w:widowControl w:val="0"/>
              <w:ind w:right="-142"/>
              <w:rPr>
                <w:rFonts w:ascii="Times New Roman" w:hAnsi="Times New Roman" w:cs="Times New Roman"/>
                <w:b/>
              </w:rPr>
            </w:pPr>
          </w:p>
        </w:tc>
        <w:tc>
          <w:tcPr>
            <w:tcW w:w="3840" w:type="dxa"/>
          </w:tcPr>
          <w:p w:rsidR="00545683" w:rsidRPr="00897783" w:rsidRDefault="00545683" w:rsidP="004840C8">
            <w:pPr>
              <w:suppressAutoHyphens/>
              <w:autoSpaceDE w:val="0"/>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Pretendenta</w:t>
            </w:r>
            <w:r w:rsidRPr="00897783">
              <w:rPr>
                <w:rFonts w:ascii="Times New Roman" w:eastAsia="Times New Roman" w:hAnsi="Times New Roman" w:cs="Times New Roman"/>
                <w:b/>
                <w:sz w:val="24"/>
                <w:szCs w:val="24"/>
                <w:lang w:eastAsia="zh-CN"/>
              </w:rPr>
              <w:t xml:space="preserve"> atlases prasības</w:t>
            </w:r>
          </w:p>
        </w:tc>
        <w:tc>
          <w:tcPr>
            <w:tcW w:w="5176" w:type="dxa"/>
          </w:tcPr>
          <w:p w:rsidR="00545683" w:rsidRPr="00897783" w:rsidRDefault="00545683" w:rsidP="004840C8">
            <w:pPr>
              <w:suppressAutoHyphens/>
              <w:autoSpaceDE w:val="0"/>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bCs/>
                <w:sz w:val="24"/>
                <w:szCs w:val="24"/>
                <w:lang w:eastAsia="zh-CN"/>
              </w:rPr>
              <w:t>Iesniedzamie dokumenti</w:t>
            </w:r>
          </w:p>
        </w:tc>
      </w:tr>
      <w:tr w:rsidR="006826C7" w:rsidTr="004C0EBB">
        <w:tc>
          <w:tcPr>
            <w:tcW w:w="696" w:type="dxa"/>
          </w:tcPr>
          <w:p w:rsidR="006826C7" w:rsidRPr="00545683" w:rsidRDefault="006826C7" w:rsidP="004C0EBB">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w:t>
            </w:r>
          </w:p>
        </w:tc>
        <w:tc>
          <w:tcPr>
            <w:tcW w:w="3840" w:type="dxa"/>
          </w:tcPr>
          <w:p w:rsidR="006826C7" w:rsidRPr="00AC7101" w:rsidRDefault="006826C7" w:rsidP="004C0EBB">
            <w:pPr>
              <w:suppressAutoHyphens/>
              <w:autoSpaceDE w:val="0"/>
              <w:rPr>
                <w:rFonts w:ascii="Times New Roman" w:eastAsia="Times New Roman" w:hAnsi="Times New Roman" w:cs="Times New Roman"/>
                <w:sz w:val="24"/>
                <w:szCs w:val="24"/>
                <w:lang w:eastAsia="zh-CN"/>
              </w:rPr>
            </w:pPr>
            <w:r w:rsidRPr="00AC7101">
              <w:rPr>
                <w:rFonts w:ascii="Times New Roman" w:eastAsia="Times New Roman" w:hAnsi="Times New Roman" w:cs="Times New Roman"/>
                <w:sz w:val="24"/>
                <w:szCs w:val="24"/>
                <w:lang w:eastAsia="zh-CN"/>
              </w:rPr>
              <w:t xml:space="preserve">Pretendents ir iesniedzis Pieteikumu dalībai Iepirkumā. </w:t>
            </w:r>
          </w:p>
        </w:tc>
        <w:tc>
          <w:tcPr>
            <w:tcW w:w="5176" w:type="dxa"/>
          </w:tcPr>
          <w:p w:rsidR="006826C7" w:rsidRPr="00AC7101" w:rsidRDefault="006826C7" w:rsidP="004C0EBB">
            <w:pPr>
              <w:suppressAutoHyphens/>
              <w:autoSpaceDE w:val="0"/>
              <w:rPr>
                <w:rFonts w:ascii="Times New Roman" w:hAnsi="Times New Roman"/>
                <w:sz w:val="24"/>
                <w:szCs w:val="24"/>
              </w:rPr>
            </w:pPr>
            <w:r w:rsidRPr="00AC7101">
              <w:rPr>
                <w:rFonts w:ascii="Times New Roman" w:hAnsi="Times New Roman"/>
                <w:b/>
                <w:sz w:val="24"/>
                <w:szCs w:val="24"/>
              </w:rPr>
              <w:t>Pieteikums</w:t>
            </w:r>
            <w:r w:rsidRPr="00AC7101">
              <w:rPr>
                <w:rFonts w:ascii="Times New Roman" w:hAnsi="Times New Roman"/>
                <w:sz w:val="24"/>
                <w:szCs w:val="24"/>
              </w:rPr>
              <w:t xml:space="preserve"> dalībai Iepirk</w:t>
            </w:r>
            <w:r w:rsidR="0083254D">
              <w:rPr>
                <w:rFonts w:ascii="Times New Roman" w:hAnsi="Times New Roman"/>
                <w:sz w:val="24"/>
                <w:szCs w:val="24"/>
              </w:rPr>
              <w:t xml:space="preserve">umā, kas sagatavots atbilstoši </w:t>
            </w:r>
            <w:r w:rsidR="0083254D" w:rsidRPr="0083254D">
              <w:rPr>
                <w:rFonts w:ascii="Times New Roman" w:hAnsi="Times New Roman"/>
                <w:sz w:val="24"/>
                <w:szCs w:val="24"/>
              </w:rPr>
              <w:t>1</w:t>
            </w:r>
            <w:r w:rsidRPr="0083254D">
              <w:rPr>
                <w:rFonts w:ascii="Times New Roman" w:hAnsi="Times New Roman"/>
                <w:sz w:val="24"/>
                <w:szCs w:val="24"/>
              </w:rPr>
              <w:t>.pielikuma</w:t>
            </w:r>
            <w:r w:rsidRPr="006550C5">
              <w:rPr>
                <w:rFonts w:ascii="Times New Roman" w:hAnsi="Times New Roman"/>
                <w:sz w:val="24"/>
                <w:szCs w:val="24"/>
              </w:rPr>
              <w:t xml:space="preserve"> </w:t>
            </w:r>
            <w:r>
              <w:rPr>
                <w:rFonts w:ascii="Times New Roman" w:hAnsi="Times New Roman"/>
                <w:sz w:val="24"/>
                <w:szCs w:val="24"/>
              </w:rPr>
              <w:t>formai</w:t>
            </w:r>
          </w:p>
        </w:tc>
      </w:tr>
      <w:tr w:rsidR="00545683" w:rsidTr="006D0CB5">
        <w:tc>
          <w:tcPr>
            <w:tcW w:w="696" w:type="dxa"/>
          </w:tcPr>
          <w:p w:rsidR="00545683" w:rsidRPr="00545683" w:rsidRDefault="00D93D3F" w:rsidP="006826C7">
            <w:pPr>
              <w:widowControl w:val="0"/>
              <w:ind w:right="-142"/>
              <w:rPr>
                <w:rFonts w:ascii="Times New Roman" w:hAnsi="Times New Roman" w:cs="Times New Roman"/>
              </w:rPr>
            </w:pPr>
            <w:r>
              <w:rPr>
                <w:rFonts w:ascii="Times New Roman" w:hAnsi="Times New Roman" w:cs="Times New Roman"/>
              </w:rPr>
              <w:t>8</w:t>
            </w:r>
            <w:r w:rsidR="00545683" w:rsidRPr="00545683">
              <w:rPr>
                <w:rFonts w:ascii="Times New Roman" w:hAnsi="Times New Roman" w:cs="Times New Roman"/>
              </w:rPr>
              <w:t>.</w:t>
            </w:r>
            <w:r w:rsidR="006826C7">
              <w:rPr>
                <w:rFonts w:ascii="Times New Roman" w:hAnsi="Times New Roman" w:cs="Times New Roman"/>
              </w:rPr>
              <w:t>2</w:t>
            </w:r>
            <w:r w:rsidR="00545683" w:rsidRPr="00545683">
              <w:rPr>
                <w:rFonts w:ascii="Times New Roman" w:hAnsi="Times New Roman" w:cs="Times New Roman"/>
              </w:rPr>
              <w:t>.</w:t>
            </w:r>
          </w:p>
        </w:tc>
        <w:tc>
          <w:tcPr>
            <w:tcW w:w="3840" w:type="dxa"/>
          </w:tcPr>
          <w:p w:rsidR="00EE038A" w:rsidRPr="005273D4" w:rsidRDefault="00545683" w:rsidP="006D0CB5">
            <w:pPr>
              <w:widowControl w:val="0"/>
              <w:ind w:right="-142"/>
              <w:rPr>
                <w:rFonts w:ascii="Times New Roman" w:eastAsia="Times New Roman" w:hAnsi="Times New Roman" w:cs="Times New Roman"/>
                <w:sz w:val="24"/>
                <w:szCs w:val="24"/>
                <w:lang w:eastAsia="zh-CN"/>
              </w:rPr>
            </w:pPr>
            <w:r w:rsidRPr="005273D4">
              <w:rPr>
                <w:rFonts w:ascii="Times New Roman" w:eastAsia="Times New Roman" w:hAnsi="Times New Roman" w:cs="Times New Roman"/>
                <w:sz w:val="24"/>
                <w:szCs w:val="24"/>
                <w:lang w:eastAsia="zh-CN"/>
              </w:rPr>
              <w:t>Pretendents ir reģistrēts LR</w:t>
            </w:r>
            <w:r w:rsidR="00542D61" w:rsidRPr="005273D4">
              <w:rPr>
                <w:rFonts w:ascii="Times New Roman" w:eastAsia="Times New Roman" w:hAnsi="Times New Roman" w:cs="Times New Roman"/>
                <w:sz w:val="24"/>
                <w:szCs w:val="24"/>
                <w:lang w:eastAsia="zh-CN"/>
              </w:rPr>
              <w:t xml:space="preserve"> </w:t>
            </w:r>
            <w:r w:rsidRPr="005273D4">
              <w:rPr>
                <w:rFonts w:ascii="Times New Roman" w:eastAsia="Times New Roman" w:hAnsi="Times New Roman" w:cs="Times New Roman"/>
                <w:sz w:val="24"/>
                <w:szCs w:val="24"/>
                <w:lang w:eastAsia="zh-CN"/>
              </w:rPr>
              <w:t>Uzņēmumu reģistra K</w:t>
            </w:r>
            <w:r w:rsidR="00EE038A" w:rsidRPr="005273D4">
              <w:rPr>
                <w:rFonts w:ascii="Times New Roman" w:eastAsia="Times New Roman" w:hAnsi="Times New Roman" w:cs="Times New Roman"/>
                <w:sz w:val="24"/>
                <w:szCs w:val="24"/>
                <w:lang w:eastAsia="zh-CN"/>
              </w:rPr>
              <w:t xml:space="preserve">omercreģistrā </w:t>
            </w:r>
            <w:r w:rsidRPr="005273D4">
              <w:rPr>
                <w:rFonts w:ascii="Times New Roman" w:eastAsia="Times New Roman" w:hAnsi="Times New Roman" w:cs="Times New Roman"/>
                <w:sz w:val="24"/>
                <w:szCs w:val="24"/>
                <w:lang w:eastAsia="zh-CN"/>
              </w:rPr>
              <w:t>vai</w:t>
            </w:r>
            <w:r w:rsidR="00EE038A" w:rsidRPr="005273D4">
              <w:rPr>
                <w:rFonts w:ascii="Times New Roman" w:eastAsia="Times New Roman" w:hAnsi="Times New Roman" w:cs="Times New Roman"/>
                <w:sz w:val="24"/>
                <w:szCs w:val="24"/>
                <w:lang w:eastAsia="zh-CN"/>
              </w:rPr>
              <w:t xml:space="preserve"> līdzvērtīgā reģistrā</w:t>
            </w:r>
            <w:r w:rsidR="003015AF" w:rsidRPr="005273D4">
              <w:rPr>
                <w:rFonts w:ascii="Times New Roman" w:eastAsia="Times New Roman" w:hAnsi="Times New Roman" w:cs="Times New Roman"/>
                <w:sz w:val="24"/>
                <w:szCs w:val="24"/>
                <w:lang w:eastAsia="zh-CN"/>
              </w:rPr>
              <w:t xml:space="preserve"> </w:t>
            </w:r>
            <w:r w:rsidR="00EE038A" w:rsidRPr="005273D4">
              <w:rPr>
                <w:rFonts w:ascii="Times New Roman" w:eastAsia="Times New Roman" w:hAnsi="Times New Roman" w:cs="Times New Roman"/>
                <w:sz w:val="24"/>
                <w:szCs w:val="24"/>
                <w:lang w:eastAsia="zh-CN"/>
              </w:rPr>
              <w:t xml:space="preserve"> ārvalstīs</w:t>
            </w:r>
            <w:r w:rsidRPr="005273D4">
              <w:rPr>
                <w:rFonts w:ascii="Times New Roman" w:eastAsia="Times New Roman" w:hAnsi="Times New Roman" w:cs="Times New Roman"/>
                <w:sz w:val="24"/>
                <w:szCs w:val="24"/>
                <w:lang w:eastAsia="zh-CN"/>
              </w:rPr>
              <w:t>.</w:t>
            </w:r>
          </w:p>
          <w:p w:rsidR="005273D4" w:rsidRDefault="005273D4" w:rsidP="005273D4">
            <w:pPr>
              <w:widowControl w:val="0"/>
              <w:ind w:right="-142"/>
              <w:rPr>
                <w:rFonts w:ascii="Times New Roman" w:eastAsia="Times New Roman" w:hAnsi="Times New Roman" w:cs="Times New Roman"/>
                <w:sz w:val="24"/>
                <w:szCs w:val="24"/>
                <w:lang w:eastAsia="zh-CN"/>
              </w:rPr>
            </w:pPr>
            <w:r w:rsidRPr="005273D4">
              <w:rPr>
                <w:rFonts w:ascii="Times New Roman" w:eastAsia="Times New Roman" w:hAnsi="Times New Roman" w:cs="Times New Roman"/>
                <w:sz w:val="24"/>
                <w:szCs w:val="24"/>
                <w:lang w:eastAsia="zh-CN"/>
              </w:rPr>
              <w:t>Prasība attiecas arī uz personu grupu vai personālsabiedrību</w:t>
            </w:r>
            <w:r>
              <w:rPr>
                <w:rFonts w:ascii="Times New Roman" w:eastAsia="Times New Roman" w:hAnsi="Times New Roman" w:cs="Times New Roman"/>
                <w:sz w:val="24"/>
                <w:szCs w:val="24"/>
                <w:lang w:eastAsia="zh-CN"/>
              </w:rPr>
              <w:t xml:space="preserve"> un visiem tās biedriem. </w:t>
            </w:r>
          </w:p>
          <w:p w:rsidR="005273D4" w:rsidRDefault="005273D4" w:rsidP="00542D61">
            <w:pPr>
              <w:rPr>
                <w:rFonts w:ascii="Times New Roman" w:eastAsia="Times New Roman" w:hAnsi="Times New Roman" w:cs="Times New Roman"/>
                <w:color w:val="FF0000"/>
                <w:sz w:val="24"/>
                <w:szCs w:val="24"/>
              </w:rPr>
            </w:pPr>
          </w:p>
          <w:p w:rsidR="00EF56F3" w:rsidRDefault="00EF56F3" w:rsidP="00542D61">
            <w:pPr>
              <w:rPr>
                <w:rFonts w:ascii="Times New Roman" w:eastAsia="Times New Roman" w:hAnsi="Times New Roman" w:cs="Times New Roman"/>
                <w:sz w:val="24"/>
                <w:szCs w:val="24"/>
              </w:rPr>
            </w:pPr>
          </w:p>
          <w:p w:rsidR="00432681" w:rsidRPr="00EF56F3" w:rsidRDefault="00542D61" w:rsidP="00EF56F3">
            <w:pPr>
              <w:rPr>
                <w:rFonts w:ascii="Times New Roman" w:eastAsia="Times New Roman" w:hAnsi="Times New Roman" w:cs="Times New Roman"/>
                <w:sz w:val="24"/>
                <w:szCs w:val="24"/>
              </w:rPr>
            </w:pPr>
            <w:r w:rsidRPr="00741E9D">
              <w:rPr>
                <w:rFonts w:ascii="Times New Roman" w:eastAsia="Times New Roman" w:hAnsi="Times New Roman" w:cs="Times New Roman"/>
                <w:sz w:val="24"/>
                <w:szCs w:val="24"/>
              </w:rPr>
              <w:t xml:space="preserve">Fiziskas personas ir  reģistrētas  LR Valsts ieņēmumu </w:t>
            </w:r>
            <w:r w:rsidR="005273D4" w:rsidRPr="00741E9D">
              <w:rPr>
                <w:rFonts w:ascii="Times New Roman" w:eastAsia="Times New Roman" w:hAnsi="Times New Roman" w:cs="Times New Roman"/>
                <w:sz w:val="24"/>
                <w:szCs w:val="24"/>
              </w:rPr>
              <w:t>dienestā  kā nodokļu maksātājas</w:t>
            </w:r>
            <w:r w:rsidR="00741E9D">
              <w:rPr>
                <w:rFonts w:ascii="Times New Roman" w:eastAsia="Times New Roman" w:hAnsi="Times New Roman" w:cs="Times New Roman"/>
                <w:sz w:val="24"/>
                <w:szCs w:val="24"/>
              </w:rPr>
              <w:t>.</w:t>
            </w:r>
          </w:p>
        </w:tc>
        <w:tc>
          <w:tcPr>
            <w:tcW w:w="5176" w:type="dxa"/>
          </w:tcPr>
          <w:p w:rsidR="0083254D" w:rsidRDefault="00545683" w:rsidP="00BF3DF9">
            <w:pPr>
              <w:widowControl w:val="0"/>
              <w:ind w:right="-142"/>
              <w:rPr>
                <w:rFonts w:ascii="Times New Roman" w:hAnsi="Times New Roman" w:cs="Times New Roman"/>
                <w:sz w:val="24"/>
                <w:szCs w:val="24"/>
              </w:rPr>
            </w:pPr>
            <w:r w:rsidRPr="00DC586F">
              <w:rPr>
                <w:rFonts w:ascii="Times New Roman" w:hAnsi="Times New Roman" w:cs="Times New Roman"/>
                <w:sz w:val="24"/>
                <w:szCs w:val="24"/>
              </w:rPr>
              <w:t>Par</w:t>
            </w:r>
            <w:r w:rsidR="00C12BF2">
              <w:rPr>
                <w:rFonts w:ascii="Times New Roman" w:hAnsi="Times New Roman" w:cs="Times New Roman"/>
                <w:sz w:val="24"/>
                <w:szCs w:val="24"/>
              </w:rPr>
              <w:t xml:space="preserve"> LR reģistrētu P</w:t>
            </w:r>
            <w:r w:rsidRPr="00DC586F">
              <w:rPr>
                <w:rFonts w:ascii="Times New Roman" w:hAnsi="Times New Roman" w:cs="Times New Roman"/>
                <w:sz w:val="24"/>
                <w:szCs w:val="24"/>
              </w:rPr>
              <w:t xml:space="preserve">retendentu komisija pārbaudīs </w:t>
            </w:r>
            <w:r w:rsidRPr="0083254D">
              <w:rPr>
                <w:rFonts w:ascii="Times New Roman" w:hAnsi="Times New Roman" w:cs="Times New Roman"/>
                <w:sz w:val="24"/>
                <w:szCs w:val="24"/>
              </w:rPr>
              <w:t xml:space="preserve">informāciju </w:t>
            </w:r>
            <w:r w:rsidR="0083254D">
              <w:rPr>
                <w:rFonts w:ascii="Times New Roman" w:hAnsi="Times New Roman" w:cs="Times New Roman"/>
                <w:sz w:val="24"/>
                <w:szCs w:val="24"/>
              </w:rPr>
              <w:t xml:space="preserve">noteiktajā kārtībā </w:t>
            </w:r>
            <w:hyperlink r:id="rId14" w:history="1">
              <w:r w:rsidR="0083254D" w:rsidRPr="00E670DE">
                <w:rPr>
                  <w:rStyle w:val="Hipersaite"/>
                  <w:rFonts w:ascii="Times New Roman" w:hAnsi="Times New Roman" w:cs="Times New Roman"/>
                  <w:sz w:val="24"/>
                  <w:szCs w:val="24"/>
                </w:rPr>
                <w:t>www.eis.gov.lv</w:t>
              </w:r>
            </w:hyperlink>
          </w:p>
          <w:p w:rsidR="00EF56F3" w:rsidRDefault="0083254D" w:rsidP="00BF3DF9">
            <w:pPr>
              <w:widowControl w:val="0"/>
              <w:ind w:righ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741E9D" w:rsidRPr="00CA2479">
              <w:rPr>
                <w:rFonts w:ascii="Times New Roman" w:eastAsia="Times New Roman" w:hAnsi="Times New Roman" w:cs="Times New Roman"/>
                <w:sz w:val="24"/>
                <w:szCs w:val="24"/>
                <w:lang w:eastAsia="zh-CN"/>
              </w:rPr>
              <w:t>Ārvalstu uzņēmumiem jāiesniedz (uzņēmējsabiedrībām) kompetentas attiecīgās valsts institūcijas izsniegts dokuments, kas apliecina, ka pretendents ir reģistrēts likumā noteiktajos gadījumos un likumā noteiktajā kārtībā.</w:t>
            </w:r>
          </w:p>
          <w:p w:rsidR="0083254D" w:rsidRDefault="0083254D" w:rsidP="00E0579F">
            <w:pPr>
              <w:widowControl w:val="0"/>
              <w:ind w:right="-142"/>
              <w:rPr>
                <w:rFonts w:ascii="Times New Roman" w:eastAsia="Times New Roman" w:hAnsi="Times New Roman" w:cs="Times New Roman"/>
                <w:sz w:val="24"/>
                <w:szCs w:val="24"/>
                <w:lang w:eastAsia="zh-CN"/>
              </w:rPr>
            </w:pPr>
          </w:p>
          <w:p w:rsidR="00432681" w:rsidRPr="00CA2479" w:rsidRDefault="00542D61" w:rsidP="00E0579F">
            <w:pPr>
              <w:widowControl w:val="0"/>
              <w:ind w:right="-142"/>
              <w:rPr>
                <w:rFonts w:ascii="Times New Roman" w:eastAsia="Times New Roman" w:hAnsi="Times New Roman" w:cs="Times New Roman"/>
                <w:sz w:val="24"/>
                <w:szCs w:val="24"/>
                <w:lang w:eastAsia="zh-CN"/>
              </w:rPr>
            </w:pPr>
            <w:r w:rsidRPr="00741E9D">
              <w:rPr>
                <w:rFonts w:ascii="Times New Roman" w:eastAsia="Times New Roman" w:hAnsi="Times New Roman" w:cs="Times New Roman"/>
                <w:sz w:val="24"/>
                <w:szCs w:val="24"/>
                <w:lang w:eastAsia="zh-CN"/>
              </w:rPr>
              <w:t xml:space="preserve">Fiziskām personām jāiesniedz Valsts ieņēmumu dienesta izsniegta </w:t>
            </w:r>
            <w:r w:rsidRPr="00F52D1B">
              <w:rPr>
                <w:rFonts w:ascii="Times New Roman" w:eastAsia="Times New Roman" w:hAnsi="Times New Roman" w:cs="Times New Roman"/>
                <w:b/>
                <w:sz w:val="24"/>
                <w:szCs w:val="24"/>
                <w:lang w:eastAsia="zh-CN"/>
              </w:rPr>
              <w:t xml:space="preserve">nodokļu maksātāja reģistrācijas apliecības </w:t>
            </w:r>
            <w:r w:rsidRPr="00741E9D">
              <w:rPr>
                <w:rFonts w:ascii="Times New Roman" w:eastAsia="Times New Roman" w:hAnsi="Times New Roman" w:cs="Times New Roman"/>
                <w:sz w:val="24"/>
                <w:szCs w:val="24"/>
                <w:lang w:eastAsia="zh-CN"/>
              </w:rPr>
              <w:t xml:space="preserve">kopija. </w:t>
            </w:r>
          </w:p>
        </w:tc>
      </w:tr>
      <w:tr w:rsidR="00D93D3F" w:rsidTr="00FF4E17">
        <w:trPr>
          <w:trHeight w:val="3191"/>
        </w:trPr>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w:t>
            </w:r>
            <w:r w:rsidR="00D93D3F">
              <w:rPr>
                <w:rFonts w:ascii="Times New Roman" w:eastAsia="Times New Roman" w:hAnsi="Times New Roman" w:cs="Times New Roman"/>
                <w:sz w:val="24"/>
                <w:szCs w:val="24"/>
                <w:lang w:eastAsia="zh-CN"/>
              </w:rPr>
              <w:t>.</w:t>
            </w:r>
          </w:p>
        </w:tc>
        <w:tc>
          <w:tcPr>
            <w:tcW w:w="3840" w:type="dxa"/>
          </w:tcPr>
          <w:p w:rsidR="00D93D3F" w:rsidRPr="00D244A5" w:rsidRDefault="00D93D3F" w:rsidP="004C0EBB">
            <w:pPr>
              <w:ind w:right="-58"/>
              <w:rPr>
                <w:rFonts w:ascii="Times New Roman" w:hAnsi="Times New Roman"/>
                <w:sz w:val="24"/>
                <w:szCs w:val="24"/>
              </w:rPr>
            </w:pPr>
            <w:r w:rsidRPr="00D244A5">
              <w:rPr>
                <w:rFonts w:ascii="Times New Roman" w:hAnsi="Times New Roman"/>
                <w:sz w:val="24"/>
                <w:szCs w:val="24"/>
              </w:rPr>
              <w:t xml:space="preserve">Pretendents var balstīties uz trešo </w:t>
            </w:r>
            <w:r w:rsidRPr="005131AD">
              <w:rPr>
                <w:rFonts w:ascii="Times New Roman" w:hAnsi="Times New Roman"/>
                <w:sz w:val="24"/>
                <w:szCs w:val="24"/>
              </w:rPr>
              <w:t>personu iespējām</w:t>
            </w:r>
            <w:r w:rsidRPr="00D244A5">
              <w:rPr>
                <w:rFonts w:ascii="Times New Roman" w:hAnsi="Times New Roman"/>
                <w:sz w:val="24"/>
                <w:szCs w:val="24"/>
              </w:rPr>
              <w:t>, lai izpildītu prasības attiecībā uz pretendenta atbilstību profesionālās darbības veikšanai, kā arī prasības attiecībā uz pretendenta tehniskajām un profesionālajām spējām.</w:t>
            </w:r>
          </w:p>
          <w:p w:rsidR="00D93D3F" w:rsidRPr="00A07374" w:rsidRDefault="00D93D3F" w:rsidP="004C0EBB">
            <w:pPr>
              <w:rPr>
                <w:rFonts w:ascii="Times New Roman" w:hAnsi="Times New Roman"/>
                <w:sz w:val="24"/>
                <w:szCs w:val="24"/>
              </w:rPr>
            </w:pPr>
            <w:r w:rsidRPr="00D244A5">
              <w:rPr>
                <w:rFonts w:ascii="Times New Roman" w:hAnsi="Times New Roman"/>
                <w:sz w:val="24"/>
                <w:szCs w:val="24"/>
              </w:rPr>
              <w:t xml:space="preserve">Ja pretendents balstās uz trešo personu iespējām, tad </w:t>
            </w:r>
            <w:r>
              <w:rPr>
                <w:rFonts w:ascii="Times New Roman" w:hAnsi="Times New Roman"/>
                <w:sz w:val="24"/>
                <w:szCs w:val="24"/>
              </w:rPr>
              <w:t xml:space="preserve">to </w:t>
            </w:r>
            <w:r w:rsidRPr="00D244A5">
              <w:rPr>
                <w:rFonts w:ascii="Times New Roman" w:hAnsi="Times New Roman"/>
                <w:sz w:val="24"/>
                <w:szCs w:val="24"/>
              </w:rPr>
              <w:t xml:space="preserve">pierāda, </w:t>
            </w:r>
            <w:r w:rsidRPr="00A07374">
              <w:rPr>
                <w:rFonts w:ascii="Times New Roman" w:hAnsi="Times New Roman" w:cs="Times New Roman"/>
                <w:sz w:val="24"/>
                <w:szCs w:val="24"/>
              </w:rPr>
              <w:t>piedāvājumam pievienojot attiecīgus dokumentus, ka viņa rīcībā būs nepieciešamie resursi.</w:t>
            </w:r>
          </w:p>
        </w:tc>
        <w:tc>
          <w:tcPr>
            <w:tcW w:w="5176" w:type="dxa"/>
          </w:tcPr>
          <w:p w:rsidR="006550C5" w:rsidRPr="006550C5" w:rsidRDefault="006550C5" w:rsidP="006550C5">
            <w:pPr>
              <w:autoSpaceDE w:val="0"/>
              <w:autoSpaceDN w:val="0"/>
              <w:adjustRightInd w:val="0"/>
              <w:spacing w:before="67"/>
              <w:rPr>
                <w:rFonts w:ascii="Times New Roman" w:eastAsia="Times New Roman" w:hAnsi="Times New Roman" w:cs="Times New Roman"/>
                <w:bCs/>
                <w:sz w:val="24"/>
                <w:szCs w:val="24"/>
              </w:rPr>
            </w:pPr>
            <w:r w:rsidRPr="006550C5">
              <w:rPr>
                <w:rFonts w:ascii="Times New Roman" w:eastAsia="Times New Roman" w:hAnsi="Times New Roman"/>
                <w:b/>
                <w:sz w:val="24"/>
                <w:szCs w:val="24"/>
              </w:rPr>
              <w:t>Apliecinājums</w:t>
            </w:r>
            <w:r>
              <w:rPr>
                <w:rFonts w:ascii="Times New Roman" w:eastAsia="Times New Roman" w:hAnsi="Times New Roman"/>
                <w:sz w:val="24"/>
                <w:szCs w:val="24"/>
              </w:rPr>
              <w:t xml:space="preserve">  </w:t>
            </w:r>
            <w:r w:rsidRPr="006550C5">
              <w:rPr>
                <w:rFonts w:ascii="Times New Roman" w:eastAsia="Times New Roman" w:hAnsi="Times New Roman"/>
                <w:b/>
                <w:sz w:val="24"/>
                <w:szCs w:val="24"/>
              </w:rPr>
              <w:t xml:space="preserve">par </w:t>
            </w:r>
            <w:r w:rsidRPr="006550C5">
              <w:rPr>
                <w:rFonts w:ascii="Times New Roman" w:eastAsia="Times New Roman" w:hAnsi="Times New Roman" w:cs="Times New Roman"/>
                <w:b/>
                <w:bCs/>
                <w:sz w:val="24"/>
                <w:szCs w:val="24"/>
              </w:rPr>
              <w:t>apakšuzņēmējiem nododamo piegāžu sarakstu</w:t>
            </w:r>
            <w:r w:rsidR="009F2532">
              <w:rPr>
                <w:rFonts w:ascii="Times New Roman" w:eastAsia="Times New Roman" w:hAnsi="Times New Roman" w:cs="Times New Roman"/>
                <w:bCs/>
                <w:sz w:val="24"/>
                <w:szCs w:val="24"/>
              </w:rPr>
              <w:t xml:space="preserve"> (2.pielikums)</w:t>
            </w:r>
          </w:p>
          <w:p w:rsidR="006550C5" w:rsidRDefault="006550C5" w:rsidP="004C0EBB">
            <w:pPr>
              <w:ind w:right="-58"/>
              <w:rPr>
                <w:rFonts w:ascii="Times New Roman" w:eastAsia="Times New Roman" w:hAnsi="Times New Roman"/>
                <w:sz w:val="24"/>
                <w:szCs w:val="24"/>
              </w:rPr>
            </w:pPr>
          </w:p>
          <w:p w:rsidR="006550C5" w:rsidRDefault="006550C5" w:rsidP="004C0EBB">
            <w:pPr>
              <w:ind w:right="-58"/>
              <w:rPr>
                <w:rFonts w:ascii="Times New Roman" w:eastAsia="Times New Roman" w:hAnsi="Times New Roman"/>
                <w:sz w:val="24"/>
                <w:szCs w:val="24"/>
              </w:rPr>
            </w:pPr>
          </w:p>
          <w:p w:rsidR="00D93D3F" w:rsidRPr="0064600B" w:rsidRDefault="00D93D3F" w:rsidP="006550C5">
            <w:pPr>
              <w:ind w:right="-58"/>
              <w:rPr>
                <w:rFonts w:ascii="Times New Roman" w:eastAsia="Times New Roman" w:hAnsi="Times New Roman"/>
              </w:rPr>
            </w:pPr>
          </w:p>
        </w:tc>
      </w:tr>
      <w:tr w:rsidR="00D93D3F" w:rsidTr="00A7654B">
        <w:trPr>
          <w:trHeight w:val="2576"/>
        </w:trPr>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8.4</w:t>
            </w:r>
            <w:r w:rsidR="00D93D3F">
              <w:rPr>
                <w:rFonts w:ascii="Times New Roman" w:eastAsia="Times New Roman" w:hAnsi="Times New Roman" w:cs="Times New Roman"/>
                <w:sz w:val="24"/>
                <w:szCs w:val="24"/>
                <w:lang w:eastAsia="zh-CN"/>
              </w:rPr>
              <w:t>.</w:t>
            </w:r>
          </w:p>
        </w:tc>
        <w:tc>
          <w:tcPr>
            <w:tcW w:w="3840" w:type="dxa"/>
          </w:tcPr>
          <w:p w:rsidR="00D93D3F" w:rsidRDefault="00D93D3F" w:rsidP="00FF4E17">
            <w:pPr>
              <w:suppressAutoHyphens/>
              <w:autoSpaceDE w:val="0"/>
              <w:rPr>
                <w:rFonts w:ascii="Times New Roman" w:eastAsia="Times New Roman" w:hAnsi="Times New Roman" w:cs="Times New Roman"/>
                <w:sz w:val="24"/>
                <w:szCs w:val="24"/>
                <w:lang w:eastAsia="zh-CN"/>
              </w:rPr>
            </w:pPr>
            <w:r w:rsidRPr="00E857D5">
              <w:rPr>
                <w:rFonts w:ascii="Times New Roman" w:eastAsia="Times New Roman" w:hAnsi="Times New Roman" w:cs="Times New Roman"/>
                <w:sz w:val="24"/>
                <w:szCs w:val="24"/>
                <w:lang w:eastAsia="zh-CN"/>
              </w:rPr>
              <w:t>Pretendents atbilstoši Pārtikas aprites uzraudzības likumam un 2010.gada 2.februāra Ministru kabineta noteikumiem Nr. 104 „Pārtikas uzņēmumu atzīšanas un reģistrācijas kārtība” ir reģistrēts Pārtikas Veterinārajā dienestā (PVD) vai atzīts uzņēmums.</w:t>
            </w:r>
          </w:p>
          <w:p w:rsidR="00A7654B" w:rsidRPr="00E857D5" w:rsidRDefault="00A7654B" w:rsidP="00FF4E17">
            <w:pPr>
              <w:suppressAutoHyphens/>
              <w:autoSpaceDE w:val="0"/>
              <w:rPr>
                <w:rFonts w:ascii="Times New Roman" w:eastAsia="Times New Roman" w:hAnsi="Times New Roman" w:cs="Times New Roman"/>
                <w:sz w:val="24"/>
                <w:szCs w:val="24"/>
                <w:lang w:eastAsia="zh-CN"/>
              </w:rPr>
            </w:pPr>
          </w:p>
        </w:tc>
        <w:tc>
          <w:tcPr>
            <w:tcW w:w="5176" w:type="dxa"/>
          </w:tcPr>
          <w:p w:rsidR="00A7654B" w:rsidRPr="00FF4E17" w:rsidRDefault="00D93D3F" w:rsidP="00A7654B">
            <w:pPr>
              <w:suppressAutoHyphens/>
              <w:autoSpaceDE w:val="0"/>
              <w:rPr>
                <w:rFonts w:ascii="Times New Roman" w:hAnsi="Times New Roman"/>
                <w:i/>
                <w:sz w:val="24"/>
                <w:szCs w:val="24"/>
              </w:rPr>
            </w:pPr>
            <w:r w:rsidRPr="00E857D5">
              <w:rPr>
                <w:rFonts w:ascii="Times New Roman" w:hAnsi="Times New Roman"/>
                <w:sz w:val="24"/>
                <w:szCs w:val="24"/>
              </w:rPr>
              <w:t xml:space="preserve">PVD izsniegta </w:t>
            </w:r>
            <w:r w:rsidRPr="00FF4E17">
              <w:rPr>
                <w:rFonts w:ascii="Times New Roman" w:hAnsi="Times New Roman"/>
                <w:b/>
                <w:sz w:val="24"/>
                <w:szCs w:val="24"/>
              </w:rPr>
              <w:t>reģistrācijas apliecības</w:t>
            </w:r>
            <w:r w:rsidRPr="00E857D5">
              <w:rPr>
                <w:rFonts w:ascii="Times New Roman" w:hAnsi="Times New Roman"/>
                <w:sz w:val="24"/>
                <w:szCs w:val="24"/>
              </w:rPr>
              <w:t xml:space="preserve"> kopija vai </w:t>
            </w:r>
            <w:r w:rsidRPr="00FF4E17">
              <w:rPr>
                <w:rFonts w:ascii="Times New Roman" w:hAnsi="Times New Roman"/>
                <w:b/>
                <w:sz w:val="24"/>
                <w:szCs w:val="24"/>
              </w:rPr>
              <w:t>atzīšanas apliecības</w:t>
            </w:r>
            <w:r w:rsidRPr="00E857D5">
              <w:rPr>
                <w:rFonts w:ascii="Times New Roman" w:hAnsi="Times New Roman"/>
                <w:sz w:val="24"/>
                <w:szCs w:val="24"/>
              </w:rPr>
              <w:t xml:space="preserve"> kopija  vai izdruka no PVD mājas lapas par pretendenta reģistrācijas vai atzīšanas fakta esamību, kas apliecina viņa tiesības atbilstoši Pārtikas aprites uzraudzības likumam piedalīties pārtikas apritē</w:t>
            </w:r>
            <w:r w:rsidR="00A7654B">
              <w:rPr>
                <w:rFonts w:ascii="Times New Roman" w:hAnsi="Times New Roman"/>
                <w:sz w:val="24"/>
                <w:szCs w:val="24"/>
              </w:rPr>
              <w:t>.</w:t>
            </w:r>
            <w:r w:rsidRPr="00E857D5">
              <w:rPr>
                <w:rFonts w:ascii="Times New Roman" w:hAnsi="Times New Roman"/>
                <w:sz w:val="24"/>
                <w:szCs w:val="24"/>
              </w:rPr>
              <w:t xml:space="preserve"> </w:t>
            </w:r>
            <w:r w:rsidRPr="00E857D5">
              <w:rPr>
                <w:rFonts w:ascii="Times New Roman" w:hAnsi="Times New Roman"/>
                <w:i/>
                <w:sz w:val="24"/>
                <w:szCs w:val="24"/>
              </w:rPr>
              <w:t>(prasība attiecas uz pretendentiem , kuru darbībai atbilstoši likuma prasībām ir nepieciešama reģistrācija PVD vai atzīšanas fakta saņem)</w:t>
            </w:r>
          </w:p>
        </w:tc>
      </w:tr>
      <w:tr w:rsidR="00D93D3F" w:rsidTr="006D0CB5">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w:t>
            </w:r>
            <w:r w:rsidR="00D93D3F">
              <w:rPr>
                <w:rFonts w:ascii="Times New Roman" w:eastAsia="Times New Roman" w:hAnsi="Times New Roman" w:cs="Times New Roman"/>
                <w:sz w:val="24"/>
                <w:szCs w:val="24"/>
                <w:lang w:eastAsia="zh-CN"/>
              </w:rPr>
              <w:t>.</w:t>
            </w:r>
          </w:p>
        </w:tc>
        <w:tc>
          <w:tcPr>
            <w:tcW w:w="3840" w:type="dxa"/>
          </w:tcPr>
          <w:p w:rsidR="00D93D3F" w:rsidRPr="000B0841" w:rsidRDefault="00D93D3F" w:rsidP="00117FEB">
            <w:pPr>
              <w:keepLines/>
              <w:widowControl w:val="0"/>
              <w:contextualSpacing/>
              <w:rPr>
                <w:rFonts w:ascii="Times New Roman" w:hAnsi="Times New Roman"/>
                <w:sz w:val="24"/>
                <w:szCs w:val="24"/>
              </w:rPr>
            </w:pPr>
            <w:r w:rsidRPr="00E857D5">
              <w:rPr>
                <w:rFonts w:ascii="Times New Roman" w:hAnsi="Times New Roman"/>
                <w:sz w:val="24"/>
                <w:szCs w:val="24"/>
              </w:rPr>
              <w:t xml:space="preserve">Pretendentam iepriekšējo </w:t>
            </w:r>
            <w:r w:rsidRPr="00E857D5">
              <w:rPr>
                <w:rFonts w:ascii="Times New Roman" w:hAnsi="Times New Roman"/>
                <w:sz w:val="24"/>
                <w:szCs w:val="24"/>
                <w:shd w:val="clear" w:color="auto" w:fill="FFFFFF"/>
              </w:rPr>
              <w:t>3 (trīs)</w:t>
            </w:r>
            <w:r w:rsidRPr="00E857D5">
              <w:rPr>
                <w:rFonts w:ascii="Times New Roman" w:hAnsi="Times New Roman"/>
                <w:sz w:val="24"/>
                <w:szCs w:val="24"/>
              </w:rPr>
              <w:t xml:space="preserve"> gadu laikā līdz piedāvājuma iesniegšanas termiņam ir pieredze 2 (divām) produktu veselības aizsardzības vai izglītības iestādēm (tai skaitā pirmsskolas izglītības iestādēm), bērnu namiem vai </w:t>
            </w:r>
            <w:r w:rsidRPr="00E857D5">
              <w:rPr>
                <w:rFonts w:ascii="Times New Roman" w:hAnsi="Times New Roman"/>
                <w:sz w:val="24"/>
                <w:szCs w:val="24"/>
              </w:rPr>
              <w:lastRenderedPageBreak/>
              <w:t xml:space="preserve">pansionātiem. </w:t>
            </w:r>
          </w:p>
        </w:tc>
        <w:tc>
          <w:tcPr>
            <w:tcW w:w="5176" w:type="dxa"/>
          </w:tcPr>
          <w:p w:rsidR="00D93D3F" w:rsidRDefault="00D93D3F" w:rsidP="008F7E82">
            <w:pPr>
              <w:ind w:right="-142"/>
              <w:rPr>
                <w:rFonts w:ascii="Times New Roman" w:hAnsi="Times New Roman" w:cs="Times New Roman"/>
                <w:sz w:val="24"/>
                <w:szCs w:val="24"/>
              </w:rPr>
            </w:pPr>
            <w:r w:rsidRPr="00AB6512">
              <w:rPr>
                <w:rFonts w:ascii="Times New Roman" w:hAnsi="Times New Roman" w:cs="Times New Roman"/>
                <w:sz w:val="24"/>
                <w:szCs w:val="24"/>
              </w:rPr>
              <w:lastRenderedPageBreak/>
              <w:t xml:space="preserve">Pretendenta parakstīts </w:t>
            </w:r>
            <w:r w:rsidR="006550C5">
              <w:rPr>
                <w:rFonts w:ascii="Times New Roman" w:hAnsi="Times New Roman" w:cs="Times New Roman"/>
                <w:b/>
                <w:sz w:val="24"/>
                <w:szCs w:val="24"/>
              </w:rPr>
              <w:t>A</w:t>
            </w:r>
            <w:r w:rsidRPr="00AB6512">
              <w:rPr>
                <w:rFonts w:ascii="Times New Roman" w:hAnsi="Times New Roman" w:cs="Times New Roman"/>
                <w:b/>
                <w:sz w:val="24"/>
                <w:szCs w:val="24"/>
              </w:rPr>
              <w:t>pliecinājums veiktajām produktu piegādēm</w:t>
            </w:r>
            <w:r>
              <w:rPr>
                <w:rFonts w:ascii="Times New Roman" w:hAnsi="Times New Roman" w:cs="Times New Roman"/>
                <w:sz w:val="24"/>
                <w:szCs w:val="24"/>
              </w:rPr>
              <w:t xml:space="preserve"> </w:t>
            </w:r>
            <w:r w:rsidR="009F2532">
              <w:rPr>
                <w:rFonts w:ascii="Times New Roman" w:hAnsi="Times New Roman" w:cs="Times New Roman"/>
                <w:sz w:val="24"/>
                <w:szCs w:val="24"/>
              </w:rPr>
              <w:t>(</w:t>
            </w:r>
            <w:r w:rsidR="006550C5">
              <w:rPr>
                <w:rFonts w:ascii="Times New Roman" w:hAnsi="Times New Roman" w:cs="Times New Roman"/>
                <w:sz w:val="24"/>
                <w:szCs w:val="24"/>
              </w:rPr>
              <w:t>3</w:t>
            </w:r>
            <w:r w:rsidRPr="006550C5">
              <w:rPr>
                <w:rFonts w:ascii="Times New Roman" w:hAnsi="Times New Roman" w:cs="Times New Roman"/>
                <w:sz w:val="24"/>
                <w:szCs w:val="24"/>
              </w:rPr>
              <w:t>.pielikum</w:t>
            </w:r>
            <w:r w:rsidR="009F2532">
              <w:rPr>
                <w:rFonts w:ascii="Times New Roman" w:hAnsi="Times New Roman" w:cs="Times New Roman"/>
                <w:sz w:val="24"/>
                <w:szCs w:val="24"/>
              </w:rPr>
              <w:t>s)</w:t>
            </w:r>
          </w:p>
          <w:p w:rsidR="00E52242" w:rsidRPr="00AB6512" w:rsidRDefault="00E52242" w:rsidP="008F7E82">
            <w:pPr>
              <w:ind w:right="-142"/>
              <w:rPr>
                <w:rFonts w:ascii="Times New Roman" w:hAnsi="Times New Roman" w:cs="Times New Roman"/>
                <w:sz w:val="24"/>
                <w:szCs w:val="24"/>
              </w:rPr>
            </w:pPr>
            <w:r>
              <w:rPr>
                <w:rFonts w:ascii="Times New Roman" w:hAnsi="Times New Roman" w:cs="Times New Roman"/>
                <w:sz w:val="24"/>
                <w:szCs w:val="24"/>
              </w:rPr>
              <w:t xml:space="preserve">Papildus iesniedz </w:t>
            </w:r>
            <w:r w:rsidRPr="00F77708">
              <w:rPr>
                <w:rFonts w:ascii="Times New Roman" w:hAnsi="Times New Roman" w:cs="Times New Roman"/>
                <w:b/>
                <w:sz w:val="24"/>
                <w:szCs w:val="24"/>
              </w:rPr>
              <w:t>2 atsauksmes</w:t>
            </w:r>
            <w:r>
              <w:rPr>
                <w:rFonts w:ascii="Times New Roman" w:hAnsi="Times New Roman" w:cs="Times New Roman"/>
                <w:sz w:val="24"/>
                <w:szCs w:val="24"/>
              </w:rPr>
              <w:t xml:space="preserve">, kuras apliecina pretendenta pieredzi. </w:t>
            </w:r>
          </w:p>
          <w:p w:rsidR="00D93D3F" w:rsidRPr="00AB6512" w:rsidRDefault="00D93D3F" w:rsidP="008F7E82">
            <w:pPr>
              <w:ind w:right="-142"/>
              <w:rPr>
                <w:rFonts w:ascii="Times New Roman" w:hAnsi="Times New Roman" w:cs="Times New Roman"/>
                <w:sz w:val="24"/>
                <w:szCs w:val="24"/>
              </w:rPr>
            </w:pPr>
          </w:p>
          <w:p w:rsidR="00D93D3F" w:rsidRDefault="00D93D3F" w:rsidP="008F7E82">
            <w:pPr>
              <w:ind w:right="-142"/>
              <w:rPr>
                <w:rFonts w:ascii="Times New Roman" w:hAnsi="Times New Roman" w:cs="Times New Roman"/>
                <w:color w:val="FF0000"/>
                <w:sz w:val="24"/>
                <w:szCs w:val="24"/>
              </w:rPr>
            </w:pPr>
          </w:p>
          <w:p w:rsidR="00D93D3F" w:rsidRPr="00542D61" w:rsidRDefault="00D93D3F" w:rsidP="008F7E82">
            <w:pPr>
              <w:ind w:right="-142"/>
              <w:rPr>
                <w:rFonts w:ascii="Times New Roman" w:hAnsi="Times New Roman" w:cs="Times New Roman"/>
                <w:color w:val="FF0000"/>
                <w:sz w:val="24"/>
                <w:szCs w:val="24"/>
              </w:rPr>
            </w:pPr>
          </w:p>
        </w:tc>
      </w:tr>
      <w:tr w:rsidR="00D93D3F" w:rsidTr="006D0CB5">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8.6</w:t>
            </w:r>
            <w:r w:rsidR="00D93D3F">
              <w:rPr>
                <w:rFonts w:ascii="Times New Roman" w:eastAsia="Times New Roman" w:hAnsi="Times New Roman" w:cs="Times New Roman"/>
                <w:sz w:val="24"/>
                <w:szCs w:val="24"/>
                <w:lang w:eastAsia="zh-CN"/>
              </w:rPr>
              <w:t>.</w:t>
            </w:r>
          </w:p>
        </w:tc>
        <w:tc>
          <w:tcPr>
            <w:tcW w:w="3840" w:type="dxa"/>
          </w:tcPr>
          <w:p w:rsidR="00D93D3F" w:rsidRPr="00F9515A" w:rsidRDefault="00D93D3F" w:rsidP="00F9515A">
            <w:pPr>
              <w:suppressAutoHyphens/>
              <w:autoSpaceDE w:val="0"/>
              <w:rPr>
                <w:rFonts w:ascii="Times New Roman" w:eastAsia="Times New Roman" w:hAnsi="Times New Roman" w:cs="Times New Roman"/>
                <w:sz w:val="24"/>
                <w:szCs w:val="24"/>
                <w:lang w:eastAsia="zh-CN"/>
              </w:rPr>
            </w:pPr>
            <w:r w:rsidRPr="00E857D5">
              <w:rPr>
                <w:rFonts w:ascii="Times New Roman" w:eastAsia="Times New Roman" w:hAnsi="Times New Roman" w:cs="Times New Roman"/>
                <w:sz w:val="24"/>
                <w:szCs w:val="24"/>
                <w:lang w:eastAsia="zh-CN"/>
              </w:rPr>
              <w:t xml:space="preserve">Pretendenta rīcībā (īpašumā, valdījumā vai nomā, vai pamatojoties uz sadarbības līgumu ) ir atbilstoši aprīkoti transportlīdzekļi </w:t>
            </w:r>
            <w:r w:rsidRPr="000B0841">
              <w:rPr>
                <w:rFonts w:ascii="Times New Roman" w:eastAsia="Times New Roman" w:hAnsi="Times New Roman" w:cs="Times New Roman"/>
                <w:sz w:val="24"/>
                <w:szCs w:val="24"/>
                <w:lang w:eastAsia="zh-CN"/>
              </w:rPr>
              <w:t>tehniskā – finanšu piedāvājumā</w:t>
            </w:r>
            <w:r w:rsidRPr="00E857D5">
              <w:rPr>
                <w:rFonts w:ascii="Times New Roman" w:eastAsia="Times New Roman" w:hAnsi="Times New Roman" w:cs="Times New Roman"/>
                <w:sz w:val="24"/>
                <w:szCs w:val="24"/>
                <w:lang w:eastAsia="zh-CN"/>
              </w:rPr>
              <w:t xml:space="preserve"> noteikto pārtikas produktu piegādei, nodrošinot vispārējo higiēnas un ar pārtikas apriti saistīto normatīvo</w:t>
            </w:r>
            <w:r w:rsidR="00BD53B8">
              <w:rPr>
                <w:rFonts w:ascii="Times New Roman" w:eastAsia="Times New Roman" w:hAnsi="Times New Roman" w:cs="Times New Roman"/>
                <w:sz w:val="24"/>
                <w:szCs w:val="24"/>
                <w:lang w:eastAsia="zh-CN"/>
              </w:rPr>
              <w:t xml:space="preserve"> aktu prasību izpildi un ievēroj</w:t>
            </w:r>
            <w:r w:rsidRPr="00E857D5">
              <w:rPr>
                <w:rFonts w:ascii="Times New Roman" w:eastAsia="Times New Roman" w:hAnsi="Times New Roman" w:cs="Times New Roman"/>
                <w:sz w:val="24"/>
                <w:szCs w:val="24"/>
                <w:lang w:eastAsia="zh-CN"/>
              </w:rPr>
              <w:t>ot katrā Iepirkuma priekšmeta daļā pārtikas produktiem raksturīgo pārvadāšanas un uzglabāšanas temperatūru režīmu</w:t>
            </w:r>
          </w:p>
        </w:tc>
        <w:tc>
          <w:tcPr>
            <w:tcW w:w="5176" w:type="dxa"/>
          </w:tcPr>
          <w:p w:rsidR="00D93D3F" w:rsidRPr="00067EAA" w:rsidRDefault="00BF3DF9" w:rsidP="004840C8">
            <w:pPr>
              <w:suppressAutoHyphens/>
              <w:autoSpaceDE w:val="0"/>
              <w:rPr>
                <w:rFonts w:ascii="Times New Roman" w:hAnsi="Times New Roman" w:cs="Times New Roman"/>
                <w:sz w:val="24"/>
                <w:szCs w:val="24"/>
              </w:rPr>
            </w:pPr>
            <w:r w:rsidRPr="00067EAA">
              <w:rPr>
                <w:rFonts w:ascii="Times New Roman" w:hAnsi="Times New Roman" w:cs="Times New Roman"/>
                <w:sz w:val="24"/>
                <w:szCs w:val="24"/>
              </w:rPr>
              <w:t xml:space="preserve">Pretendenta </w:t>
            </w:r>
            <w:r w:rsidR="009F2532">
              <w:rPr>
                <w:rFonts w:ascii="Times New Roman" w:hAnsi="Times New Roman" w:cs="Times New Roman"/>
                <w:sz w:val="24"/>
                <w:szCs w:val="24"/>
              </w:rPr>
              <w:t>parakstīts</w:t>
            </w:r>
            <w:r w:rsidR="00067EAA">
              <w:rPr>
                <w:rFonts w:ascii="Times New Roman" w:hAnsi="Times New Roman" w:cs="Times New Roman"/>
                <w:sz w:val="24"/>
                <w:szCs w:val="24"/>
              </w:rPr>
              <w:t xml:space="preserve"> apliecinājums (</w:t>
            </w:r>
            <w:r w:rsidR="00CF01F0">
              <w:rPr>
                <w:rFonts w:ascii="Times New Roman" w:hAnsi="Times New Roman" w:cs="Times New Roman"/>
                <w:sz w:val="24"/>
                <w:szCs w:val="24"/>
              </w:rPr>
              <w:t>prasība iekļauta</w:t>
            </w:r>
            <w:r w:rsidR="00067EAA">
              <w:rPr>
                <w:rFonts w:ascii="Times New Roman" w:hAnsi="Times New Roman" w:cs="Times New Roman"/>
                <w:sz w:val="24"/>
                <w:szCs w:val="24"/>
              </w:rPr>
              <w:t xml:space="preserve"> </w:t>
            </w:r>
            <w:r w:rsidR="00CF01F0">
              <w:rPr>
                <w:rFonts w:ascii="Times New Roman" w:hAnsi="Times New Roman" w:cs="Times New Roman"/>
                <w:sz w:val="24"/>
                <w:szCs w:val="24"/>
              </w:rPr>
              <w:t>Pieteikumā</w:t>
            </w:r>
            <w:r w:rsidRPr="00067EAA">
              <w:rPr>
                <w:rFonts w:ascii="Times New Roman" w:hAnsi="Times New Roman" w:cs="Times New Roman"/>
                <w:sz w:val="24"/>
                <w:szCs w:val="24"/>
              </w:rPr>
              <w:t xml:space="preserve"> 1.pielikumā), ka pretendenta rīcībā ir transporta veids, ar ko pārvadāt produktus, nodrošinot vispārējo higiēnas un ar pārtikas apriti saistīto normatīvo aktu prasību izpildi un ievērojot katram produktam atbilstošo pārvadāšanas un uzglabāšanas režīma temperatūru.</w:t>
            </w: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Pr="00D675F9" w:rsidRDefault="00D93D3F" w:rsidP="004840C8">
            <w:pPr>
              <w:suppressAutoHyphens/>
              <w:autoSpaceDE w:val="0"/>
              <w:rPr>
                <w:rFonts w:ascii="Times New Roman" w:hAnsi="Times New Roman"/>
                <w:color w:val="FF0000"/>
                <w:sz w:val="24"/>
                <w:szCs w:val="24"/>
              </w:rPr>
            </w:pPr>
          </w:p>
        </w:tc>
      </w:tr>
      <w:tr w:rsidR="00D93D3F" w:rsidTr="006D0CB5">
        <w:tc>
          <w:tcPr>
            <w:tcW w:w="696" w:type="dxa"/>
          </w:tcPr>
          <w:p w:rsidR="00D93D3F" w:rsidRPr="00897783" w:rsidRDefault="00D93D3F" w:rsidP="0007590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8.7.</w:t>
            </w:r>
          </w:p>
        </w:tc>
        <w:tc>
          <w:tcPr>
            <w:tcW w:w="3840" w:type="dxa"/>
          </w:tcPr>
          <w:p w:rsidR="00D93D3F" w:rsidRPr="006826C7" w:rsidRDefault="00D93D3F" w:rsidP="006826C7">
            <w:pPr>
              <w:ind w:right="-142"/>
              <w:rPr>
                <w:rFonts w:ascii="Times New Roman" w:hAnsi="Times New Roman" w:cs="Times New Roman"/>
                <w:sz w:val="24"/>
                <w:szCs w:val="24"/>
              </w:rPr>
            </w:pPr>
            <w:r>
              <w:rPr>
                <w:rFonts w:ascii="Times New Roman" w:eastAsia="Calibri" w:hAnsi="Times New Roman" w:cs="Times New Roman"/>
                <w:bCs/>
                <w:iCs/>
                <w:color w:val="000000"/>
                <w:sz w:val="24"/>
                <w:szCs w:val="24"/>
                <w:lang w:eastAsia="zh-CN"/>
              </w:rPr>
              <w:t xml:space="preserve">Pretendents ir iesniedzis </w:t>
            </w:r>
            <w:r w:rsidRPr="0011605C">
              <w:rPr>
                <w:rFonts w:ascii="Times New Roman" w:eastAsia="Calibri" w:hAnsi="Times New Roman" w:cs="Times New Roman"/>
                <w:bCs/>
                <w:iCs/>
                <w:color w:val="000000"/>
                <w:sz w:val="24"/>
                <w:szCs w:val="24"/>
                <w:lang w:eastAsia="zh-CN"/>
              </w:rPr>
              <w:t>precīzi atbilstošu</w:t>
            </w:r>
            <w:r>
              <w:rPr>
                <w:rFonts w:ascii="Times New Roman" w:eastAsia="Calibri" w:hAnsi="Times New Roman" w:cs="Times New Roman"/>
                <w:bCs/>
                <w:iCs/>
                <w:color w:val="000000"/>
                <w:sz w:val="24"/>
                <w:szCs w:val="24"/>
                <w:lang w:eastAsia="zh-CN"/>
              </w:rPr>
              <w:t xml:space="preserve"> </w:t>
            </w:r>
            <w:r w:rsidRPr="00D82CC5">
              <w:rPr>
                <w:rFonts w:ascii="Times New Roman" w:eastAsia="Calibri" w:hAnsi="Times New Roman" w:cs="Times New Roman"/>
                <w:bCs/>
                <w:iCs/>
                <w:color w:val="000000"/>
                <w:sz w:val="24"/>
                <w:szCs w:val="24"/>
                <w:lang w:eastAsia="zh-CN"/>
              </w:rPr>
              <w:t>T</w:t>
            </w:r>
            <w:r>
              <w:rPr>
                <w:rFonts w:ascii="Times New Roman" w:eastAsia="Calibri" w:hAnsi="Times New Roman" w:cs="Times New Roman"/>
                <w:bCs/>
                <w:iCs/>
                <w:color w:val="000000"/>
                <w:sz w:val="24"/>
                <w:szCs w:val="24"/>
                <w:lang w:eastAsia="zh-CN"/>
              </w:rPr>
              <w:t xml:space="preserve">ehnisko– finanšu piedāvājumu. Cenā jāietver visas ar produktu piegādi saistītās izmaksas. </w:t>
            </w:r>
            <w:r w:rsidRPr="00D71D7A">
              <w:rPr>
                <w:rFonts w:ascii="Times New Roman" w:eastAsia="Calibri" w:hAnsi="Times New Roman" w:cs="Times New Roman"/>
                <w:sz w:val="24"/>
                <w:szCs w:val="24"/>
                <w:lang w:eastAsia="en-US"/>
              </w:rPr>
              <w:t>Pasūtītājs nemaksās pretendenta papildus izdevumus, kas nebūs iekļauti finanšu piedāvājumā.</w:t>
            </w:r>
          </w:p>
        </w:tc>
        <w:tc>
          <w:tcPr>
            <w:tcW w:w="5176" w:type="dxa"/>
          </w:tcPr>
          <w:p w:rsidR="00D93D3F" w:rsidRPr="004D3E08" w:rsidRDefault="00D93D3F" w:rsidP="006D0CB5">
            <w:pPr>
              <w:suppressAutoHyphens/>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sz w:val="24"/>
                <w:szCs w:val="24"/>
                <w:lang w:eastAsia="zh-CN"/>
              </w:rPr>
              <w:t xml:space="preserve">Tehniskais - finanšu </w:t>
            </w:r>
            <w:r w:rsidRPr="00D82CC5">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piedāvājums</w:t>
            </w:r>
            <w:r w:rsidRPr="00075908">
              <w:rPr>
                <w:rFonts w:ascii="Times New Roman" w:eastAsia="Times New Roman" w:hAnsi="Times New Roman" w:cs="Times New Roman"/>
                <w:sz w:val="24"/>
                <w:szCs w:val="24"/>
                <w:lang w:eastAsia="zh-CN"/>
              </w:rPr>
              <w:t>, kas</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 xml:space="preserve"> sagatavota </w:t>
            </w:r>
            <w:r w:rsidR="008937E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atbilstoši</w:t>
            </w:r>
            <w:r w:rsidRPr="00CA2479">
              <w:rPr>
                <w:rFonts w:ascii="Times New Roman" w:eastAsia="Times New Roman" w:hAnsi="Times New Roman" w:cs="Times New Roman"/>
                <w:sz w:val="24"/>
                <w:szCs w:val="24"/>
                <w:lang w:eastAsia="zh-CN"/>
              </w:rPr>
              <w:t xml:space="preserve"> </w:t>
            </w:r>
            <w:r w:rsidR="008937E8">
              <w:rPr>
                <w:rFonts w:ascii="Times New Roman" w:eastAsia="Times New Roman" w:hAnsi="Times New Roman" w:cs="Times New Roman"/>
                <w:sz w:val="24"/>
                <w:szCs w:val="24"/>
                <w:lang w:eastAsia="zh-CN"/>
              </w:rPr>
              <w:t xml:space="preserve">  4</w:t>
            </w:r>
            <w:r>
              <w:rPr>
                <w:rFonts w:ascii="Times New Roman" w:eastAsia="Times New Roman" w:hAnsi="Times New Roman" w:cs="Times New Roman"/>
                <w:sz w:val="24"/>
                <w:szCs w:val="24"/>
                <w:lang w:eastAsia="zh-CN"/>
              </w:rPr>
              <w:t>.</w:t>
            </w:r>
            <w:r w:rsidRPr="008937E8">
              <w:rPr>
                <w:rFonts w:ascii="Times New Roman" w:eastAsia="Times New Roman" w:hAnsi="Times New Roman" w:cs="Times New Roman"/>
                <w:sz w:val="24"/>
                <w:szCs w:val="24"/>
                <w:lang w:eastAsia="zh-CN"/>
              </w:rPr>
              <w:t>pielikuma</w:t>
            </w:r>
            <w:r>
              <w:rPr>
                <w:rFonts w:ascii="Times New Roman" w:eastAsia="Times New Roman" w:hAnsi="Times New Roman" w:cs="Times New Roman"/>
                <w:sz w:val="24"/>
                <w:szCs w:val="24"/>
                <w:lang w:eastAsia="zh-CN"/>
              </w:rPr>
              <w:t xml:space="preserve"> formai</w:t>
            </w:r>
            <w:r w:rsidR="00DC77BB">
              <w:rPr>
                <w:rFonts w:ascii="Times New Roman" w:eastAsia="Times New Roman" w:hAnsi="Times New Roman" w:cs="Times New Roman"/>
                <w:sz w:val="24"/>
                <w:szCs w:val="24"/>
                <w:lang w:eastAsia="zh-CN"/>
              </w:rPr>
              <w:t>.</w:t>
            </w:r>
          </w:p>
          <w:p w:rsidR="00DC77BB" w:rsidRPr="00DC77BB" w:rsidRDefault="00DC77BB" w:rsidP="00DC77BB">
            <w:pPr>
              <w:rPr>
                <w:rFonts w:ascii="Times New Roman" w:hAnsi="Times New Roman" w:cs="Times New Roman"/>
                <w:color w:val="000000"/>
                <w:sz w:val="24"/>
                <w:szCs w:val="24"/>
              </w:rPr>
            </w:pPr>
            <w:r w:rsidRPr="00DC77BB">
              <w:rPr>
                <w:rFonts w:ascii="Times New Roman" w:hAnsi="Times New Roman" w:cs="Times New Roman"/>
                <w:color w:val="000000"/>
                <w:sz w:val="24"/>
                <w:szCs w:val="24"/>
              </w:rPr>
              <w:t xml:space="preserve">Tehniskais - finanšu piedāvājums jāiesniedz gan papīra formā (parakstīts) , gan  elektroniskā formātā, izmantojot elektronisko datu nesēju. </w:t>
            </w:r>
          </w:p>
          <w:p w:rsidR="00D93D3F" w:rsidRPr="00F95A42" w:rsidRDefault="00D93D3F" w:rsidP="004840C8">
            <w:pPr>
              <w:suppressAutoHyphens/>
              <w:autoSpaceDE w:val="0"/>
              <w:rPr>
                <w:rFonts w:ascii="Times New Roman" w:hAnsi="Times New Roman" w:cs="Times New Roman"/>
                <w:sz w:val="24"/>
                <w:szCs w:val="24"/>
              </w:rPr>
            </w:pPr>
          </w:p>
        </w:tc>
      </w:tr>
      <w:tr w:rsidR="00D93D3F" w:rsidTr="006D0CB5">
        <w:tc>
          <w:tcPr>
            <w:tcW w:w="696" w:type="dxa"/>
          </w:tcPr>
          <w:p w:rsidR="00D93D3F" w:rsidRDefault="008937E8" w:rsidP="004C0EBB">
            <w:pPr>
              <w:widowControl w:val="0"/>
              <w:ind w:right="-142"/>
              <w:rPr>
                <w:rFonts w:ascii="Times New Roman" w:hAnsi="Times New Roman" w:cs="Times New Roman"/>
                <w:sz w:val="24"/>
                <w:szCs w:val="24"/>
              </w:rPr>
            </w:pPr>
            <w:r>
              <w:rPr>
                <w:rFonts w:ascii="Times New Roman" w:hAnsi="Times New Roman" w:cs="Times New Roman"/>
                <w:sz w:val="24"/>
                <w:szCs w:val="24"/>
              </w:rPr>
              <w:t>8.8</w:t>
            </w:r>
            <w:r w:rsidR="00D93D3F">
              <w:rPr>
                <w:rFonts w:ascii="Times New Roman" w:hAnsi="Times New Roman" w:cs="Times New Roman"/>
                <w:sz w:val="24"/>
                <w:szCs w:val="24"/>
              </w:rPr>
              <w:t>.</w:t>
            </w:r>
          </w:p>
        </w:tc>
        <w:tc>
          <w:tcPr>
            <w:tcW w:w="3840" w:type="dxa"/>
          </w:tcPr>
          <w:p w:rsidR="00CE708A" w:rsidRPr="00A07374" w:rsidRDefault="002E566C" w:rsidP="002E566C">
            <w:pPr>
              <w:pStyle w:val="Kjene"/>
              <w:tabs>
                <w:tab w:val="left" w:pos="720"/>
              </w:tabs>
              <w:rPr>
                <w:rFonts w:ascii="Times New Roman" w:hAnsi="Times New Roman"/>
                <w:sz w:val="24"/>
                <w:szCs w:val="24"/>
              </w:rPr>
            </w:pPr>
            <w:r>
              <w:rPr>
                <w:rFonts w:ascii="Times New Roman" w:hAnsi="Times New Roman"/>
                <w:sz w:val="24"/>
                <w:szCs w:val="24"/>
              </w:rPr>
              <w:t>Pretendents ir iesniedzis apliecin</w:t>
            </w:r>
            <w:r w:rsidR="00CE708A">
              <w:rPr>
                <w:rFonts w:ascii="Times New Roman" w:hAnsi="Times New Roman"/>
                <w:sz w:val="24"/>
                <w:szCs w:val="24"/>
              </w:rPr>
              <w:t xml:space="preserve">ājumu </w:t>
            </w:r>
            <w:r w:rsidR="00CE708A" w:rsidRPr="00CE708A">
              <w:rPr>
                <w:rFonts w:ascii="Times New Roman" w:eastAsia="Times New Roman" w:hAnsi="Times New Roman" w:cs="Times New Roman"/>
                <w:color w:val="000000"/>
                <w:spacing w:val="-11"/>
                <w:sz w:val="24"/>
                <w:szCs w:val="24"/>
              </w:rPr>
              <w:t xml:space="preserve">par </w:t>
            </w:r>
            <w:r w:rsidR="00CE708A">
              <w:rPr>
                <w:rFonts w:ascii="Times New Roman" w:eastAsia="Times New Roman" w:hAnsi="Times New Roman" w:cs="Times New Roman"/>
                <w:bCs/>
                <w:color w:val="000000"/>
                <w:spacing w:val="-8"/>
                <w:sz w:val="24"/>
                <w:szCs w:val="24"/>
              </w:rPr>
              <w:t>pretendenta preču noliktavas/</w:t>
            </w:r>
            <w:r w:rsidR="00CE708A" w:rsidRPr="00CE708A">
              <w:rPr>
                <w:rFonts w:ascii="Times New Roman" w:eastAsia="Times New Roman" w:hAnsi="Times New Roman" w:cs="Times New Roman"/>
                <w:bCs/>
                <w:color w:val="000000"/>
                <w:spacing w:val="-8"/>
                <w:sz w:val="24"/>
                <w:szCs w:val="24"/>
              </w:rPr>
              <w:t>loģistikas centra</w:t>
            </w:r>
            <w:r w:rsidR="00CE708A">
              <w:rPr>
                <w:rFonts w:ascii="Times New Roman" w:eastAsia="Times New Roman" w:hAnsi="Times New Roman" w:cs="Times New Roman"/>
                <w:bCs/>
                <w:color w:val="000000"/>
                <w:spacing w:val="-8"/>
                <w:sz w:val="24"/>
                <w:szCs w:val="24"/>
              </w:rPr>
              <w:t xml:space="preserve"> (z/s</w:t>
            </w:r>
            <w:r w:rsidR="00CE708A" w:rsidRPr="00117FEB">
              <w:rPr>
                <w:rFonts w:ascii="Times New Roman" w:eastAsia="Times New Roman" w:hAnsi="Times New Roman" w:cs="Times New Roman"/>
                <w:bCs/>
                <w:color w:val="000000"/>
                <w:spacing w:val="-8"/>
                <w:sz w:val="24"/>
                <w:szCs w:val="24"/>
              </w:rPr>
              <w:t xml:space="preserve"> dārzeņu glabāšanas noliktava) adreses atrašanās vietas attālumu līdz Pasūtītāja atrašanās adresei. </w:t>
            </w:r>
          </w:p>
        </w:tc>
        <w:tc>
          <w:tcPr>
            <w:tcW w:w="5176" w:type="dxa"/>
          </w:tcPr>
          <w:p w:rsidR="00D93D3F" w:rsidRPr="00CE708A" w:rsidRDefault="00CE708A" w:rsidP="00CE708A">
            <w:pPr>
              <w:pStyle w:val="Kjene"/>
              <w:tabs>
                <w:tab w:val="left" w:pos="720"/>
              </w:tabs>
              <w:rPr>
                <w:rFonts w:ascii="Times New Roman" w:eastAsia="Times New Roman" w:hAnsi="Times New Roman" w:cs="Times New Roman"/>
                <w:bCs/>
                <w:color w:val="000000"/>
                <w:spacing w:val="-8"/>
                <w:sz w:val="24"/>
                <w:szCs w:val="24"/>
              </w:rPr>
            </w:pPr>
            <w:r w:rsidRPr="00CE708A">
              <w:rPr>
                <w:rFonts w:ascii="Times New Roman" w:eastAsia="Times New Roman" w:hAnsi="Times New Roman" w:cs="Times New Roman"/>
                <w:b/>
                <w:color w:val="000000"/>
                <w:spacing w:val="-11"/>
                <w:sz w:val="24"/>
                <w:szCs w:val="24"/>
              </w:rPr>
              <w:t>Apliecinājums</w:t>
            </w:r>
            <w:r>
              <w:rPr>
                <w:rFonts w:ascii="Times New Roman" w:eastAsia="Times New Roman" w:hAnsi="Times New Roman" w:cs="Times New Roman"/>
                <w:color w:val="000000"/>
                <w:spacing w:val="-11"/>
                <w:sz w:val="24"/>
                <w:szCs w:val="24"/>
              </w:rPr>
              <w:t xml:space="preserve"> (5.pielikums)</w:t>
            </w:r>
            <w:r w:rsidR="00751366" w:rsidRPr="00CE708A">
              <w:rPr>
                <w:rFonts w:ascii="Times New Roman" w:eastAsia="Times New Roman" w:hAnsi="Times New Roman" w:cs="Times New Roman"/>
                <w:color w:val="000000"/>
                <w:spacing w:val="-11"/>
                <w:sz w:val="24"/>
                <w:szCs w:val="24"/>
              </w:rPr>
              <w:t xml:space="preserve"> </w:t>
            </w:r>
            <w:r w:rsidRPr="00771B63">
              <w:rPr>
                <w:rFonts w:ascii="Times New Roman" w:eastAsia="Times New Roman" w:hAnsi="Times New Roman" w:cs="Times New Roman"/>
                <w:bCs/>
                <w:sz w:val="24"/>
                <w:szCs w:val="24"/>
              </w:rPr>
              <w:t>par videi draudzīga pārtikas produktu piegādes veidu</w:t>
            </w:r>
            <w:r>
              <w:rPr>
                <w:rFonts w:ascii="Times New Roman" w:hAnsi="Times New Roman" w:cs="Times New Roman"/>
                <w:sz w:val="24"/>
                <w:szCs w:val="24"/>
              </w:rPr>
              <w:t>.</w:t>
            </w:r>
          </w:p>
        </w:tc>
      </w:tr>
      <w:tr w:rsidR="00D93D3F" w:rsidTr="006D0CB5">
        <w:tc>
          <w:tcPr>
            <w:tcW w:w="696" w:type="dxa"/>
          </w:tcPr>
          <w:p w:rsidR="00D93D3F" w:rsidRDefault="008937E8" w:rsidP="004840C8">
            <w:pPr>
              <w:widowControl w:val="0"/>
              <w:ind w:right="-142"/>
              <w:rPr>
                <w:rFonts w:ascii="Times New Roman" w:hAnsi="Times New Roman" w:cs="Times New Roman"/>
                <w:sz w:val="24"/>
                <w:szCs w:val="24"/>
              </w:rPr>
            </w:pPr>
            <w:r>
              <w:rPr>
                <w:rFonts w:ascii="Times New Roman" w:hAnsi="Times New Roman" w:cs="Times New Roman"/>
                <w:sz w:val="24"/>
                <w:szCs w:val="24"/>
              </w:rPr>
              <w:t>8.9</w:t>
            </w:r>
            <w:r w:rsidR="00D93D3F">
              <w:rPr>
                <w:rFonts w:ascii="Times New Roman" w:hAnsi="Times New Roman" w:cs="Times New Roman"/>
                <w:sz w:val="24"/>
                <w:szCs w:val="24"/>
              </w:rPr>
              <w:t>.</w:t>
            </w:r>
          </w:p>
        </w:tc>
        <w:tc>
          <w:tcPr>
            <w:tcW w:w="3840" w:type="dxa"/>
          </w:tcPr>
          <w:p w:rsidR="00D93D3F" w:rsidRPr="00D93D3F" w:rsidRDefault="00CE708A" w:rsidP="00046325">
            <w:pPr>
              <w:pStyle w:val="Kjene"/>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Pretendents ir iesniedzis </w:t>
            </w:r>
            <w:r w:rsidRPr="00771B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9F2532">
              <w:rPr>
                <w:rFonts w:ascii="Times New Roman" w:eastAsia="Times New Roman" w:hAnsi="Times New Roman" w:cs="Times New Roman"/>
                <w:bCs/>
                <w:sz w:val="24"/>
                <w:szCs w:val="24"/>
              </w:rPr>
              <w:t>pliecinājumu</w:t>
            </w:r>
            <w:r>
              <w:rPr>
                <w:rFonts w:ascii="Times New Roman" w:eastAsia="Times New Roman" w:hAnsi="Times New Roman" w:cs="Times New Roman"/>
                <w:bCs/>
                <w:sz w:val="24"/>
                <w:szCs w:val="24"/>
              </w:rPr>
              <w:t xml:space="preserve"> </w:t>
            </w:r>
            <w:r w:rsidRPr="00771B63">
              <w:rPr>
                <w:rFonts w:ascii="Times New Roman" w:eastAsia="Times New Roman" w:hAnsi="Times New Roman" w:cs="Times New Roman"/>
                <w:bCs/>
                <w:sz w:val="24"/>
                <w:szCs w:val="24"/>
              </w:rPr>
              <w:t>par iepakojuma apsaimniekošanu</w:t>
            </w:r>
            <w:r w:rsidR="00046325">
              <w:rPr>
                <w:rFonts w:ascii="Times New Roman" w:eastAsia="Times New Roman" w:hAnsi="Times New Roman" w:cs="Times New Roman"/>
                <w:bCs/>
                <w:sz w:val="24"/>
                <w:szCs w:val="24"/>
              </w:rPr>
              <w:t>.</w:t>
            </w:r>
          </w:p>
        </w:tc>
        <w:tc>
          <w:tcPr>
            <w:tcW w:w="5176" w:type="dxa"/>
          </w:tcPr>
          <w:p w:rsidR="00D93D3F" w:rsidRPr="00CE708A" w:rsidRDefault="00CE708A" w:rsidP="00CE708A">
            <w:pPr>
              <w:pStyle w:val="Pamatteksts"/>
              <w:tabs>
                <w:tab w:val="left" w:pos="418"/>
              </w:tabs>
              <w:spacing w:before="120"/>
              <w:rPr>
                <w:szCs w:val="24"/>
              </w:rPr>
            </w:pPr>
            <w:r w:rsidRPr="00CE708A">
              <w:rPr>
                <w:b/>
                <w:szCs w:val="24"/>
              </w:rPr>
              <w:t xml:space="preserve">Apliecinājums </w:t>
            </w:r>
            <w:r>
              <w:rPr>
                <w:szCs w:val="24"/>
              </w:rPr>
              <w:t>(6.pielikums)</w:t>
            </w:r>
            <w:r w:rsidR="00EC668E">
              <w:rPr>
                <w:szCs w:val="24"/>
              </w:rPr>
              <w:t xml:space="preserve"> </w:t>
            </w:r>
            <w:r w:rsidRPr="00CE708A">
              <w:rPr>
                <w:bCs/>
                <w:szCs w:val="24"/>
              </w:rPr>
              <w:t xml:space="preserve">par videi draudzīga iepakojuma apsaimniekošanu </w:t>
            </w:r>
            <w:r>
              <w:rPr>
                <w:bCs/>
                <w:szCs w:val="24"/>
              </w:rPr>
              <w:t>.</w:t>
            </w:r>
          </w:p>
        </w:tc>
      </w:tr>
    </w:tbl>
    <w:p w:rsidR="00FE5D4C" w:rsidRDefault="00B95F6B" w:rsidP="00B95F6B">
      <w:pPr>
        <w:pStyle w:val="Sarakstarindkopa"/>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8.10. </w:t>
      </w:r>
      <w:r w:rsidRPr="00B95F6B">
        <w:rPr>
          <w:rFonts w:ascii="Times New Roman" w:hAnsi="Times New Roman" w:cs="Times New Roman"/>
          <w:sz w:val="24"/>
          <w:szCs w:val="24"/>
        </w:rPr>
        <w:t xml:space="preserve">Pretendenti, kuri vēlas iegūt punktus vērtēšanas kritērijā </w:t>
      </w:r>
      <w:r w:rsidRPr="00B95F6B">
        <w:rPr>
          <w:rFonts w:ascii="Times New Roman" w:hAnsi="Times New Roman" w:cs="Times New Roman"/>
          <w:color w:val="000000"/>
          <w:sz w:val="24"/>
          <w:szCs w:val="24"/>
        </w:rPr>
        <w:t xml:space="preserve">„Nacionālajai pārtikas kvalitātes </w:t>
      </w:r>
      <w:r w:rsidR="00FE5D4C">
        <w:rPr>
          <w:rFonts w:ascii="Times New Roman" w:hAnsi="Times New Roman" w:cs="Times New Roman"/>
          <w:color w:val="000000"/>
          <w:sz w:val="24"/>
          <w:szCs w:val="24"/>
        </w:rPr>
        <w:t xml:space="preserve">   </w:t>
      </w:r>
    </w:p>
    <w:p w:rsidR="00B95F6B" w:rsidRPr="00B95F6B" w:rsidRDefault="00B95F6B" w:rsidP="00B95F6B">
      <w:pPr>
        <w:pStyle w:val="Sarakstarindkopa"/>
        <w:spacing w:after="0" w:line="240" w:lineRule="auto"/>
        <w:ind w:left="0"/>
        <w:jc w:val="both"/>
        <w:rPr>
          <w:rFonts w:ascii="Times New Roman" w:hAnsi="Times New Roman" w:cs="Times New Roman"/>
          <w:sz w:val="24"/>
          <w:szCs w:val="24"/>
        </w:rPr>
      </w:pPr>
      <w:r w:rsidRPr="00B95F6B">
        <w:rPr>
          <w:rFonts w:ascii="Times New Roman" w:hAnsi="Times New Roman" w:cs="Times New Roman"/>
          <w:color w:val="000000"/>
          <w:sz w:val="24"/>
          <w:szCs w:val="24"/>
        </w:rPr>
        <w:t xml:space="preserve">shēmai (NPKS) atbilstošo produktu daudzums” ņem vērā, ka </w:t>
      </w:r>
      <w:r w:rsidRPr="00B95F6B">
        <w:rPr>
          <w:rFonts w:ascii="Times New Roman" w:hAnsi="Times New Roman" w:cs="Times New Roman"/>
          <w:sz w:val="24"/>
          <w:szCs w:val="24"/>
        </w:rPr>
        <w:t xml:space="preserve">Pretendenta piedāvātajiem produktiem ar paaugstinātu kvalitātes līmeni jāatbilst Nacionālajā pārtikas kvalitātes shēmas (NPKS) prasībām un </w:t>
      </w:r>
      <w:r w:rsidRPr="00B95F6B">
        <w:rPr>
          <w:rFonts w:ascii="Times New Roman" w:hAnsi="Times New Roman" w:cs="Times New Roman"/>
          <w:b/>
          <w:sz w:val="24"/>
          <w:szCs w:val="24"/>
        </w:rPr>
        <w:t>jābūt atbilstoši sertificētiem</w:t>
      </w:r>
      <w:r w:rsidRPr="00B95F6B">
        <w:rPr>
          <w:rFonts w:ascii="Times New Roman" w:hAnsi="Times New Roman" w:cs="Times New Roman"/>
          <w:sz w:val="24"/>
          <w:szCs w:val="24"/>
        </w:rPr>
        <w:t xml:space="preserve">, saskaņā ar Ministru kabineta 2014.gada 12.augusta noteikumiem Nr.461 „Prasības pārtikas kvalitātes shēmām, to ieviešanas, darbības, uzraudzības un kontroles kārtība” un </w:t>
      </w:r>
      <w:r w:rsidRPr="00B95F6B">
        <w:rPr>
          <w:rFonts w:ascii="Times New Roman" w:hAnsi="Times New Roman" w:cs="Times New Roman"/>
          <w:b/>
          <w:sz w:val="24"/>
          <w:szCs w:val="24"/>
        </w:rPr>
        <w:t>jāpievieno minēto sertifikātu un citu dokumentu kopijas</w:t>
      </w:r>
      <w:r w:rsidRPr="00B95F6B">
        <w:rPr>
          <w:rFonts w:ascii="Times New Roman" w:hAnsi="Times New Roman" w:cs="Times New Roman"/>
          <w:sz w:val="24"/>
          <w:szCs w:val="24"/>
        </w:rPr>
        <w:t xml:space="preserve">. </w:t>
      </w:r>
    </w:p>
    <w:p w:rsidR="00585A71" w:rsidRPr="00B95F6B" w:rsidRDefault="00B95F6B" w:rsidP="00B95F6B">
      <w:pPr>
        <w:pStyle w:val="Sarakstarindkopa"/>
        <w:spacing w:after="0" w:line="240" w:lineRule="auto"/>
        <w:ind w:left="0"/>
        <w:jc w:val="both"/>
        <w:rPr>
          <w:rFonts w:ascii="Times New Roman" w:hAnsi="Times New Roman" w:cs="Times New Roman"/>
          <w:sz w:val="24"/>
          <w:szCs w:val="24"/>
        </w:rPr>
      </w:pPr>
      <w:r w:rsidRPr="00B95F6B">
        <w:rPr>
          <w:rFonts w:ascii="Times New Roman" w:hAnsi="Times New Roman" w:cs="Times New Roman"/>
          <w:sz w:val="24"/>
          <w:szCs w:val="24"/>
        </w:rPr>
        <w:t>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p>
    <w:p w:rsidR="00083F12" w:rsidRPr="00083F12" w:rsidRDefault="00D93D3F" w:rsidP="00083F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9</w:t>
      </w:r>
      <w:r w:rsidR="002B1521" w:rsidRPr="00D93D3F">
        <w:rPr>
          <w:rFonts w:ascii="Times New Roman" w:eastAsia="Times New Roman" w:hAnsi="Times New Roman"/>
          <w:b/>
          <w:bCs/>
          <w:sz w:val="24"/>
          <w:szCs w:val="24"/>
        </w:rPr>
        <w:t>.</w:t>
      </w:r>
      <w:r w:rsidR="00FC7527">
        <w:rPr>
          <w:rFonts w:ascii="Times New Roman" w:eastAsia="Times New Roman" w:hAnsi="Times New Roman"/>
          <w:b/>
          <w:bCs/>
          <w:sz w:val="24"/>
          <w:szCs w:val="24"/>
        </w:rPr>
        <w:t xml:space="preserve"> </w:t>
      </w:r>
      <w:r w:rsidR="006F6DD8" w:rsidRPr="002B1521">
        <w:rPr>
          <w:rFonts w:ascii="Times New Roman" w:eastAsia="Times New Roman" w:hAnsi="Times New Roman"/>
          <w:b/>
          <w:bCs/>
          <w:sz w:val="24"/>
          <w:szCs w:val="24"/>
        </w:rPr>
        <w:t>Piedāvājumu vērtēšana:</w:t>
      </w:r>
    </w:p>
    <w:p w:rsidR="00AB1A99" w:rsidRDefault="00083F12" w:rsidP="00D304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4CC" w:rsidRPr="00B01699">
        <w:rPr>
          <w:rFonts w:ascii="Times New Roman" w:eastAsia="Times New Roman" w:hAnsi="Times New Roman" w:cs="Times New Roman"/>
          <w:sz w:val="24"/>
          <w:szCs w:val="24"/>
        </w:rPr>
        <w:t xml:space="preserve">Piedāvājumu noformējuma pārbaudi, </w:t>
      </w:r>
      <w:r w:rsidR="001C3531">
        <w:rPr>
          <w:rFonts w:ascii="Times New Roman" w:eastAsia="Times New Roman" w:hAnsi="Times New Roman" w:cs="Times New Roman"/>
          <w:sz w:val="24"/>
          <w:szCs w:val="24"/>
        </w:rPr>
        <w:t>p</w:t>
      </w:r>
      <w:r w:rsidR="006826C7">
        <w:rPr>
          <w:rFonts w:ascii="Times New Roman" w:eastAsia="Times New Roman" w:hAnsi="Times New Roman" w:cs="Times New Roman"/>
          <w:sz w:val="24"/>
          <w:szCs w:val="24"/>
        </w:rPr>
        <w:t xml:space="preserve">retendentu atlasi, tehnisko un </w:t>
      </w:r>
      <w:r w:rsidR="00D304CC" w:rsidRPr="00B01699">
        <w:rPr>
          <w:rFonts w:ascii="Times New Roman" w:eastAsia="Times New Roman" w:hAnsi="Times New Roman" w:cs="Times New Roman"/>
          <w:sz w:val="24"/>
          <w:szCs w:val="24"/>
        </w:rPr>
        <w:t xml:space="preserve">finanšu piedāvājumu </w:t>
      </w:r>
    </w:p>
    <w:p w:rsidR="00AB1A99" w:rsidRDefault="00AB1A99" w:rsidP="00D304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4CC" w:rsidRPr="00B01699">
        <w:rPr>
          <w:rFonts w:ascii="Times New Roman" w:eastAsia="Times New Roman" w:hAnsi="Times New Roman" w:cs="Times New Roman"/>
          <w:sz w:val="24"/>
          <w:szCs w:val="24"/>
        </w:rPr>
        <w:t xml:space="preserve">atbilstības pārbaudi un </w:t>
      </w:r>
      <w:r w:rsidR="00D93D3F" w:rsidRPr="00AB1A99">
        <w:rPr>
          <w:rFonts w:ascii="Times New Roman" w:eastAsia="Times New Roman" w:hAnsi="Times New Roman" w:cs="Times New Roman"/>
          <w:sz w:val="24"/>
          <w:szCs w:val="24"/>
          <w:u w:val="single"/>
        </w:rPr>
        <w:t xml:space="preserve">saimnieciski izdevīgākā </w:t>
      </w:r>
      <w:r w:rsidR="00D304CC" w:rsidRPr="00AB1A99">
        <w:rPr>
          <w:rFonts w:ascii="Times New Roman" w:eastAsia="Times New Roman" w:hAnsi="Times New Roman" w:cs="Times New Roman"/>
          <w:sz w:val="24"/>
          <w:szCs w:val="24"/>
          <w:u w:val="single"/>
        </w:rPr>
        <w:t xml:space="preserve">piedāvājuma </w:t>
      </w:r>
      <w:r w:rsidR="00D93D3F" w:rsidRPr="00AB1A99">
        <w:rPr>
          <w:rFonts w:ascii="Times New Roman" w:eastAsia="Times New Roman" w:hAnsi="Times New Roman" w:cs="Times New Roman"/>
          <w:sz w:val="24"/>
          <w:szCs w:val="24"/>
          <w:u w:val="single"/>
        </w:rPr>
        <w:t>noteikšanu</w:t>
      </w:r>
      <w:r w:rsidR="00D304CC" w:rsidRPr="00B01699">
        <w:rPr>
          <w:rFonts w:ascii="Times New Roman" w:eastAsia="Times New Roman" w:hAnsi="Times New Roman" w:cs="Times New Roman"/>
          <w:sz w:val="24"/>
          <w:szCs w:val="24"/>
        </w:rPr>
        <w:t xml:space="preserve"> saskaņā ar </w:t>
      </w:r>
      <w:r>
        <w:rPr>
          <w:rFonts w:ascii="Times New Roman" w:eastAsia="Times New Roman" w:hAnsi="Times New Roman" w:cs="Times New Roman"/>
          <w:sz w:val="24"/>
          <w:szCs w:val="24"/>
        </w:rPr>
        <w:t xml:space="preserve">noteiktajiem </w:t>
      </w:r>
    </w:p>
    <w:p w:rsidR="00D304CC" w:rsidRDefault="00AB1A99" w:rsidP="00AB1A9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vērtēšanas kritērijiem </w:t>
      </w:r>
      <w:r w:rsidR="00D304CC" w:rsidRPr="00B01699">
        <w:rPr>
          <w:rFonts w:ascii="Times New Roman" w:eastAsia="Times New Roman" w:hAnsi="Times New Roman" w:cs="Times New Roman"/>
          <w:sz w:val="24"/>
          <w:szCs w:val="24"/>
        </w:rPr>
        <w:t>Iepirkuma komisija veic slēgtā</w:t>
      </w:r>
      <w:r>
        <w:rPr>
          <w:rFonts w:ascii="Times New Roman" w:eastAsia="Times New Roman" w:hAnsi="Times New Roman" w:cs="Times New Roman"/>
          <w:sz w:val="24"/>
          <w:szCs w:val="24"/>
        </w:rPr>
        <w:t>s</w:t>
      </w:r>
      <w:r w:rsidR="00D304CC" w:rsidRPr="00B01699">
        <w:rPr>
          <w:rFonts w:ascii="Times New Roman" w:eastAsia="Times New Roman" w:hAnsi="Times New Roman" w:cs="Times New Roman"/>
          <w:sz w:val="24"/>
          <w:szCs w:val="24"/>
        </w:rPr>
        <w:t xml:space="preserve"> sēdē</w:t>
      </w:r>
      <w:r>
        <w:rPr>
          <w:rFonts w:ascii="Times New Roman" w:eastAsia="Times New Roman" w:hAnsi="Times New Roman" w:cs="Times New Roman"/>
          <w:sz w:val="24"/>
          <w:szCs w:val="24"/>
        </w:rPr>
        <w:t>s</w:t>
      </w:r>
      <w:r w:rsidR="00D304CC" w:rsidRPr="00B01699">
        <w:rPr>
          <w:rFonts w:ascii="Times New Roman" w:eastAsia="Times New Roman" w:hAnsi="Times New Roman" w:cs="Times New Roman"/>
          <w:sz w:val="24"/>
          <w:szCs w:val="24"/>
        </w:rPr>
        <w:t>.</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Piedāvājumu vērtēšanu iepirkuma komisija veic 4 (četros) pos</w:t>
      </w:r>
      <w:r>
        <w:rPr>
          <w:b w:val="0"/>
          <w:bCs/>
          <w:sz w:val="24"/>
          <w:szCs w:val="24"/>
        </w:rPr>
        <w:t>mos. Ja Pretendenta iesniegtais</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 xml:space="preserve">piedāvājums nekvalificējas kādā no zemāk norādīto posmu prasībām (izņemot 1.posmu, kur </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 xml:space="preserve">iepirkuma komisija izvērtē konstatēto neatbilstību būtiskumu iepirkuma nolikuma prasībām), tas </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tiek izslēgts no turpmākās dalības iepirkumā ( t.i., nākamajā pie</w:t>
      </w:r>
      <w:r>
        <w:rPr>
          <w:b w:val="0"/>
          <w:bCs/>
          <w:sz w:val="24"/>
          <w:szCs w:val="24"/>
        </w:rPr>
        <w:t>dāvājumu izvērtēšanas posmā tas</w:t>
      </w:r>
    </w:p>
    <w:p w:rsidR="00E01939" w:rsidRP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netiek vērtēts). Piedāvājumu izvērtēšanas posmi:</w:t>
      </w:r>
    </w:p>
    <w:p w:rsidR="001F0180" w:rsidRDefault="00AB1A99" w:rsidP="003B2415">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9</w:t>
      </w:r>
      <w:r w:rsidR="008C4B33" w:rsidRPr="00F278B9">
        <w:rPr>
          <w:rFonts w:ascii="Times New Roman" w:hAnsi="Times New Roman" w:cs="Times New Roman"/>
          <w:sz w:val="24"/>
          <w:szCs w:val="24"/>
        </w:rPr>
        <w:t>.1.</w:t>
      </w:r>
      <w:r w:rsidR="00BF1F1D">
        <w:rPr>
          <w:rFonts w:ascii="Times New Roman" w:hAnsi="Times New Roman" w:cs="Times New Roman"/>
          <w:b/>
          <w:sz w:val="24"/>
          <w:szCs w:val="24"/>
        </w:rPr>
        <w:t>Piedāvājumu</w:t>
      </w:r>
      <w:r w:rsidR="006F6DD8" w:rsidRPr="00087E71">
        <w:rPr>
          <w:rFonts w:ascii="Times New Roman" w:hAnsi="Times New Roman" w:cs="Times New Roman"/>
          <w:b/>
          <w:sz w:val="24"/>
          <w:szCs w:val="24"/>
        </w:rPr>
        <w:t xml:space="preserve"> noformējuma pārbaude</w:t>
      </w:r>
      <w:r w:rsidR="006F6DD8" w:rsidRPr="00087E71">
        <w:rPr>
          <w:rFonts w:ascii="Times New Roman" w:hAnsi="Times New Roman" w:cs="Times New Roman"/>
          <w:sz w:val="24"/>
          <w:szCs w:val="24"/>
        </w:rPr>
        <w:t>:</w:t>
      </w:r>
    </w:p>
    <w:p w:rsidR="001C3531" w:rsidRDefault="00E01939" w:rsidP="00AB1A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5B03F6">
        <w:rPr>
          <w:rFonts w:ascii="Times New Roman" w:eastAsia="Calibri" w:hAnsi="Times New Roman" w:cs="Times New Roman"/>
          <w:sz w:val="24"/>
          <w:szCs w:val="24"/>
          <w:lang w:eastAsia="en-US"/>
        </w:rPr>
        <w:t>Iepirkuma komisija</w:t>
      </w:r>
      <w:r>
        <w:rPr>
          <w:rFonts w:ascii="Times New Roman" w:eastAsia="Calibri" w:hAnsi="Times New Roman" w:cs="Times New Roman"/>
          <w:sz w:val="24"/>
          <w:szCs w:val="24"/>
          <w:lang w:eastAsia="en-US"/>
        </w:rPr>
        <w:t xml:space="preserve"> pārbauda vai</w:t>
      </w:r>
      <w:r w:rsidR="005B03F6">
        <w:rPr>
          <w:rFonts w:ascii="Times New Roman" w:eastAsia="Calibri" w:hAnsi="Times New Roman" w:cs="Times New Roman"/>
          <w:sz w:val="24"/>
          <w:szCs w:val="24"/>
          <w:lang w:eastAsia="en-US"/>
        </w:rPr>
        <w:t xml:space="preserve"> </w:t>
      </w:r>
      <w:r w:rsidR="00FF4CCD">
        <w:rPr>
          <w:rFonts w:ascii="Times New Roman" w:eastAsia="Calibri" w:hAnsi="Times New Roman" w:cs="Times New Roman"/>
          <w:sz w:val="24"/>
          <w:szCs w:val="24"/>
          <w:lang w:eastAsia="en-US"/>
        </w:rPr>
        <w:t>p</w:t>
      </w:r>
      <w:r>
        <w:rPr>
          <w:rFonts w:ascii="Times New Roman" w:eastAsia="Calibri" w:hAnsi="Times New Roman" w:cs="Times New Roman"/>
          <w:sz w:val="24"/>
          <w:szCs w:val="24"/>
          <w:lang w:eastAsia="en-US"/>
        </w:rPr>
        <w:t xml:space="preserve">iedāvājums noformēts un sagatavots </w:t>
      </w:r>
      <w:r w:rsidR="005B03F6" w:rsidRPr="00CA2479">
        <w:rPr>
          <w:rFonts w:ascii="Times New Roman" w:eastAsia="Calibri" w:hAnsi="Times New Roman" w:cs="Times New Roman"/>
          <w:sz w:val="24"/>
          <w:szCs w:val="24"/>
          <w:lang w:eastAsia="en-US"/>
        </w:rPr>
        <w:t>Nolikuma</w:t>
      </w:r>
      <w:r w:rsidR="005B03F6">
        <w:rPr>
          <w:rFonts w:ascii="Times New Roman" w:eastAsia="Calibri" w:hAnsi="Times New Roman" w:cs="Times New Roman"/>
          <w:sz w:val="24"/>
          <w:szCs w:val="24"/>
          <w:lang w:eastAsia="en-US"/>
        </w:rPr>
        <w:t xml:space="preserve"> </w:t>
      </w:r>
      <w:r w:rsidR="005B03F6" w:rsidRPr="00087E71">
        <w:rPr>
          <w:rFonts w:ascii="Times New Roman" w:eastAsia="Calibri" w:hAnsi="Times New Roman" w:cs="Times New Roman"/>
          <w:sz w:val="24"/>
          <w:szCs w:val="24"/>
          <w:lang w:eastAsia="en-US"/>
        </w:rPr>
        <w:t xml:space="preserve">prasībām un to </w:t>
      </w:r>
      <w:r w:rsidR="001C3531">
        <w:rPr>
          <w:rFonts w:ascii="Times New Roman" w:eastAsia="Calibri" w:hAnsi="Times New Roman" w:cs="Times New Roman"/>
          <w:sz w:val="24"/>
          <w:szCs w:val="24"/>
          <w:lang w:eastAsia="en-US"/>
        </w:rPr>
        <w:t xml:space="preserve"> </w:t>
      </w:r>
    </w:p>
    <w:p w:rsidR="005B03F6" w:rsidRPr="00087E71" w:rsidRDefault="00E01939" w:rsidP="00AB1A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C3531">
        <w:rPr>
          <w:rFonts w:ascii="Times New Roman" w:eastAsia="Calibri" w:hAnsi="Times New Roman" w:cs="Times New Roman"/>
          <w:sz w:val="24"/>
          <w:szCs w:val="24"/>
          <w:lang w:eastAsia="en-US"/>
        </w:rPr>
        <w:t>va</w:t>
      </w:r>
      <w:r w:rsidR="005B03F6" w:rsidRPr="00087E71">
        <w:rPr>
          <w:rFonts w:ascii="Times New Roman" w:eastAsia="Calibri" w:hAnsi="Times New Roman" w:cs="Times New Roman"/>
          <w:sz w:val="24"/>
          <w:szCs w:val="24"/>
          <w:lang w:eastAsia="en-US"/>
        </w:rPr>
        <w:t xml:space="preserve">i </w:t>
      </w:r>
      <w:r w:rsidR="005879A5">
        <w:rPr>
          <w:rFonts w:ascii="Times New Roman" w:eastAsia="Calibri" w:hAnsi="Times New Roman" w:cs="Times New Roman"/>
          <w:sz w:val="24"/>
          <w:szCs w:val="24"/>
          <w:lang w:eastAsia="en-US"/>
        </w:rPr>
        <w:t xml:space="preserve"> </w:t>
      </w:r>
      <w:r w:rsidR="005B03F6" w:rsidRPr="00CA2479">
        <w:rPr>
          <w:rFonts w:ascii="Times New Roman" w:eastAsia="Calibri" w:hAnsi="Times New Roman" w:cs="Times New Roman"/>
          <w:sz w:val="24"/>
          <w:szCs w:val="24"/>
          <w:lang w:eastAsia="en-US"/>
        </w:rPr>
        <w:t>iesniegti</w:t>
      </w:r>
      <w:r w:rsidR="00F9579B">
        <w:rPr>
          <w:rFonts w:ascii="Times New Roman" w:eastAsia="Calibri" w:hAnsi="Times New Roman" w:cs="Times New Roman"/>
          <w:sz w:val="24"/>
          <w:szCs w:val="24"/>
          <w:lang w:eastAsia="en-US"/>
        </w:rPr>
        <w:t xml:space="preserve"> visi </w:t>
      </w:r>
      <w:r w:rsidR="005B03F6" w:rsidRPr="00CA2479">
        <w:rPr>
          <w:rFonts w:ascii="Times New Roman" w:eastAsia="Calibri" w:hAnsi="Times New Roman" w:cs="Times New Roman"/>
          <w:sz w:val="24"/>
          <w:szCs w:val="24"/>
          <w:lang w:eastAsia="en-US"/>
        </w:rPr>
        <w:t xml:space="preserve"> </w:t>
      </w:r>
      <w:r w:rsidR="005879A5">
        <w:rPr>
          <w:rFonts w:ascii="Times New Roman" w:eastAsia="Calibri" w:hAnsi="Times New Roman" w:cs="Times New Roman"/>
          <w:sz w:val="24"/>
          <w:szCs w:val="24"/>
          <w:lang w:eastAsia="en-US"/>
        </w:rPr>
        <w:t xml:space="preserve">prasītie </w:t>
      </w:r>
      <w:r w:rsidR="005B03F6" w:rsidRPr="00CA2479">
        <w:rPr>
          <w:rFonts w:ascii="Times New Roman" w:eastAsia="Calibri" w:hAnsi="Times New Roman" w:cs="Times New Roman"/>
          <w:sz w:val="24"/>
          <w:szCs w:val="24"/>
          <w:lang w:eastAsia="en-US"/>
        </w:rPr>
        <w:t xml:space="preserve"> dokumenti.</w:t>
      </w:r>
    </w:p>
    <w:p w:rsidR="001F0180" w:rsidRDefault="00771FC6" w:rsidP="001F0180">
      <w:pPr>
        <w:pStyle w:val="Bezatstarpm1"/>
        <w:jc w:val="both"/>
        <w:rPr>
          <w:rFonts w:ascii="Times New Roman" w:hAnsi="Times New Roman"/>
          <w:b/>
          <w:sz w:val="24"/>
          <w:szCs w:val="24"/>
        </w:rPr>
      </w:pPr>
      <w:r>
        <w:rPr>
          <w:rFonts w:ascii="Times New Roman" w:hAnsi="Times New Roman"/>
          <w:sz w:val="24"/>
          <w:szCs w:val="24"/>
        </w:rPr>
        <w:t xml:space="preserve">    9</w:t>
      </w:r>
      <w:r w:rsidR="001F0180">
        <w:rPr>
          <w:rFonts w:ascii="Times New Roman" w:hAnsi="Times New Roman"/>
          <w:sz w:val="24"/>
          <w:szCs w:val="24"/>
        </w:rPr>
        <w:t>.2.</w:t>
      </w:r>
      <w:r w:rsidR="001F0180" w:rsidRPr="001F0180">
        <w:rPr>
          <w:rFonts w:ascii="Times New Roman" w:hAnsi="Times New Roman"/>
          <w:b/>
          <w:sz w:val="24"/>
          <w:szCs w:val="24"/>
        </w:rPr>
        <w:t>Pretendentu atlase:</w:t>
      </w:r>
    </w:p>
    <w:p w:rsidR="00E01939" w:rsidRDefault="00E01939" w:rsidP="0016518C">
      <w:pPr>
        <w:pStyle w:val="Bezatstarpm1"/>
        <w:jc w:val="both"/>
        <w:rPr>
          <w:rFonts w:ascii="Times New Roman" w:hAnsi="Times New Roman"/>
          <w:sz w:val="24"/>
          <w:szCs w:val="24"/>
        </w:rPr>
      </w:pPr>
      <w:r w:rsidRPr="00E01939">
        <w:rPr>
          <w:rFonts w:ascii="Times New Roman" w:hAnsi="Times New Roman"/>
          <w:sz w:val="24"/>
          <w:szCs w:val="24"/>
        </w:rPr>
        <w:t xml:space="preserve">    </w:t>
      </w:r>
      <w:r>
        <w:rPr>
          <w:rFonts w:ascii="Times New Roman" w:hAnsi="Times New Roman"/>
          <w:sz w:val="24"/>
          <w:szCs w:val="24"/>
        </w:rPr>
        <w:tab/>
      </w:r>
      <w:r w:rsidRPr="00E01939">
        <w:rPr>
          <w:rFonts w:ascii="Times New Roman" w:hAnsi="Times New Roman"/>
          <w:sz w:val="24"/>
          <w:szCs w:val="24"/>
        </w:rPr>
        <w:t>9.2.1.</w:t>
      </w:r>
      <w:r>
        <w:rPr>
          <w:rFonts w:ascii="Times New Roman" w:hAnsi="Times New Roman"/>
          <w:sz w:val="24"/>
          <w:szCs w:val="24"/>
        </w:rPr>
        <w:t>Iepirkuma komisija iz</w:t>
      </w:r>
      <w:r w:rsidRPr="00E01939">
        <w:rPr>
          <w:rFonts w:ascii="Times New Roman" w:hAnsi="Times New Roman"/>
          <w:sz w:val="24"/>
          <w:szCs w:val="24"/>
        </w:rPr>
        <w:t>vērtē, vai iesniegtie atlases dokumenti ap</w:t>
      </w:r>
      <w:r>
        <w:rPr>
          <w:rFonts w:ascii="Times New Roman" w:hAnsi="Times New Roman"/>
          <w:sz w:val="24"/>
          <w:szCs w:val="24"/>
        </w:rPr>
        <w:t xml:space="preserve">liecina Pretendenta </w:t>
      </w:r>
    </w:p>
    <w:p w:rsidR="00E01939" w:rsidRPr="00E01939" w:rsidRDefault="00E01939" w:rsidP="0016518C">
      <w:pPr>
        <w:pStyle w:val="Bezatstarpm1"/>
        <w:ind w:firstLine="720"/>
        <w:jc w:val="both"/>
        <w:rPr>
          <w:rFonts w:ascii="Times New Roman" w:hAnsi="Times New Roman"/>
          <w:sz w:val="24"/>
          <w:szCs w:val="24"/>
        </w:rPr>
      </w:pPr>
      <w:r>
        <w:rPr>
          <w:rFonts w:ascii="Times New Roman" w:hAnsi="Times New Roman"/>
          <w:sz w:val="24"/>
          <w:szCs w:val="24"/>
        </w:rPr>
        <w:t>atbilstību N</w:t>
      </w:r>
      <w:r w:rsidRPr="00E01939">
        <w:rPr>
          <w:rFonts w:ascii="Times New Roman" w:hAnsi="Times New Roman"/>
          <w:sz w:val="24"/>
          <w:szCs w:val="24"/>
        </w:rPr>
        <w:t xml:space="preserve">olikuma </w:t>
      </w:r>
      <w:r>
        <w:rPr>
          <w:rFonts w:ascii="Times New Roman" w:hAnsi="Times New Roman"/>
          <w:sz w:val="24"/>
          <w:szCs w:val="24"/>
        </w:rPr>
        <w:t>8</w:t>
      </w:r>
      <w:r w:rsidRPr="00E01939">
        <w:rPr>
          <w:rFonts w:ascii="Times New Roman" w:hAnsi="Times New Roman"/>
          <w:sz w:val="24"/>
          <w:szCs w:val="24"/>
        </w:rPr>
        <w:t>.</w:t>
      </w:r>
      <w:r>
        <w:rPr>
          <w:rFonts w:ascii="Times New Roman" w:hAnsi="Times New Roman"/>
          <w:sz w:val="24"/>
          <w:szCs w:val="24"/>
        </w:rPr>
        <w:t>punktā</w:t>
      </w:r>
      <w:r w:rsidRPr="00E01939">
        <w:rPr>
          <w:rFonts w:ascii="Times New Roman" w:hAnsi="Times New Roman"/>
          <w:sz w:val="24"/>
          <w:szCs w:val="24"/>
        </w:rPr>
        <w:t xml:space="preserve">  norādītajām prasībām</w:t>
      </w:r>
      <w:r>
        <w:rPr>
          <w:rFonts w:ascii="Times New Roman" w:hAnsi="Times New Roman"/>
          <w:sz w:val="24"/>
          <w:szCs w:val="24"/>
        </w:rPr>
        <w:t>.</w:t>
      </w:r>
    </w:p>
    <w:p w:rsidR="00E01939" w:rsidRDefault="001C3531" w:rsidP="0016518C">
      <w:pPr>
        <w:spacing w:after="0" w:line="240" w:lineRule="auto"/>
        <w:ind w:left="360" w:right="-142" w:firstLine="360"/>
        <w:jc w:val="both"/>
        <w:rPr>
          <w:rFonts w:ascii="Times New Roman" w:eastAsia="Calibri" w:hAnsi="Times New Roman" w:cs="Times New Roman"/>
          <w:bCs/>
          <w:sz w:val="24"/>
          <w:szCs w:val="24"/>
          <w:lang w:eastAsia="en-US"/>
        </w:rPr>
      </w:pPr>
      <w:r>
        <w:rPr>
          <w:rFonts w:ascii="Times New Roman" w:hAnsi="Times New Roman"/>
          <w:sz w:val="24"/>
          <w:szCs w:val="24"/>
        </w:rPr>
        <w:t>9</w:t>
      </w:r>
      <w:r w:rsidR="001F0180">
        <w:rPr>
          <w:rFonts w:ascii="Times New Roman" w:hAnsi="Times New Roman"/>
          <w:sz w:val="24"/>
          <w:szCs w:val="24"/>
        </w:rPr>
        <w:t>.2.</w:t>
      </w:r>
      <w:r w:rsidR="006A1612">
        <w:rPr>
          <w:rFonts w:ascii="Times New Roman" w:hAnsi="Times New Roman"/>
          <w:sz w:val="24"/>
          <w:szCs w:val="24"/>
        </w:rPr>
        <w:t>2.</w:t>
      </w:r>
      <w:r w:rsidR="003808AE" w:rsidRPr="003808AE">
        <w:rPr>
          <w:rFonts w:ascii="Times New Roman" w:eastAsia="Calibri" w:hAnsi="Times New Roman" w:cs="Times New Roman"/>
          <w:bCs/>
          <w:sz w:val="24"/>
          <w:szCs w:val="24"/>
          <w:lang w:eastAsia="en-US"/>
        </w:rPr>
        <w:t xml:space="preserve"> </w:t>
      </w:r>
      <w:r w:rsidR="003808AE">
        <w:rPr>
          <w:rFonts w:ascii="Times New Roman" w:eastAsia="Calibri" w:hAnsi="Times New Roman" w:cs="Times New Roman"/>
          <w:bCs/>
          <w:sz w:val="24"/>
          <w:szCs w:val="24"/>
          <w:lang w:eastAsia="en-US"/>
        </w:rPr>
        <w:t>Ja pasūtītājs konstatē, ka p</w:t>
      </w:r>
      <w:r w:rsidR="003808AE" w:rsidRPr="00B9759A">
        <w:rPr>
          <w:rFonts w:ascii="Times New Roman" w:eastAsia="Calibri" w:hAnsi="Times New Roman" w:cs="Times New Roman"/>
          <w:bCs/>
          <w:sz w:val="24"/>
          <w:szCs w:val="24"/>
          <w:lang w:eastAsia="en-US"/>
        </w:rPr>
        <w:t xml:space="preserve">iedāvājumā ietvertā pretendenta </w:t>
      </w:r>
      <w:r w:rsidR="003808AE">
        <w:rPr>
          <w:rFonts w:ascii="Times New Roman" w:eastAsia="Calibri" w:hAnsi="Times New Roman" w:cs="Times New Roman"/>
          <w:bCs/>
          <w:sz w:val="24"/>
          <w:szCs w:val="24"/>
          <w:lang w:eastAsia="en-US"/>
        </w:rPr>
        <w:t xml:space="preserve"> </w:t>
      </w:r>
      <w:r w:rsidR="003808AE" w:rsidRPr="00B9759A">
        <w:rPr>
          <w:rFonts w:ascii="Times New Roman" w:eastAsia="Calibri" w:hAnsi="Times New Roman" w:cs="Times New Roman"/>
          <w:bCs/>
          <w:sz w:val="24"/>
          <w:szCs w:val="24"/>
          <w:lang w:eastAsia="en-US"/>
        </w:rPr>
        <w:t xml:space="preserve">iesniegtā </w:t>
      </w:r>
      <w:r w:rsidR="003808AE">
        <w:rPr>
          <w:rFonts w:ascii="Times New Roman" w:eastAsia="Calibri" w:hAnsi="Times New Roman" w:cs="Times New Roman"/>
          <w:bCs/>
          <w:sz w:val="24"/>
          <w:szCs w:val="24"/>
          <w:lang w:eastAsia="en-US"/>
        </w:rPr>
        <w:t xml:space="preserve"> </w:t>
      </w:r>
      <w:r w:rsidR="003808AE" w:rsidRPr="00B9759A">
        <w:rPr>
          <w:rFonts w:ascii="Times New Roman" w:eastAsia="Calibri" w:hAnsi="Times New Roman" w:cs="Times New Roman"/>
          <w:bCs/>
          <w:sz w:val="24"/>
          <w:szCs w:val="24"/>
          <w:lang w:eastAsia="en-US"/>
        </w:rPr>
        <w:t xml:space="preserve">informācija vai </w:t>
      </w:r>
      <w:r w:rsidR="00E01939">
        <w:rPr>
          <w:rFonts w:ascii="Times New Roman" w:eastAsia="Calibri" w:hAnsi="Times New Roman" w:cs="Times New Roman"/>
          <w:bCs/>
          <w:sz w:val="24"/>
          <w:szCs w:val="24"/>
          <w:lang w:eastAsia="en-US"/>
        </w:rPr>
        <w:t xml:space="preserve">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 xml:space="preserve">dokuments ir neskaidrs vai nepilnīgs, tas pieprasīs, lai </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pretendents, vai kompetenta institūcija </w:t>
      </w:r>
      <w:r w:rsidR="00E01939">
        <w:rPr>
          <w:rFonts w:ascii="Times New Roman" w:eastAsia="Calibri" w:hAnsi="Times New Roman" w:cs="Times New Roman"/>
          <w:bCs/>
          <w:sz w:val="24"/>
          <w:szCs w:val="24"/>
          <w:lang w:eastAsia="en-US"/>
        </w:rPr>
        <w:t xml:space="preserve">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izskaidro vai papildina minēto informāciju vai dokumentu vai iesniedz</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trūkstošo dokumentu,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nodrošinot vienlīdzīgu attieksmi pret visiem pretendentiem. Termiņu</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nepieciešamās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 xml:space="preserve">informācijas vai dokumenta iesniegšanai </w:t>
      </w:r>
      <w:r w:rsidR="00E01939">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p</w:t>
      </w:r>
      <w:r w:rsidRPr="00B9759A">
        <w:rPr>
          <w:rFonts w:ascii="Times New Roman" w:eastAsia="Calibri" w:hAnsi="Times New Roman" w:cs="Times New Roman"/>
          <w:bCs/>
          <w:sz w:val="24"/>
          <w:szCs w:val="24"/>
          <w:lang w:eastAsia="en-US"/>
        </w:rPr>
        <w:t xml:space="preserve">asūtītājs noteiks samērīgi ar laiku, kas </w:t>
      </w:r>
      <w:r w:rsidR="00E01939">
        <w:rPr>
          <w:rFonts w:ascii="Times New Roman" w:eastAsia="Calibri" w:hAnsi="Times New Roman" w:cs="Times New Roman"/>
          <w:bCs/>
          <w:sz w:val="24"/>
          <w:szCs w:val="24"/>
          <w:lang w:eastAsia="en-US"/>
        </w:rPr>
        <w:t xml:space="preserve"> </w:t>
      </w:r>
    </w:p>
    <w:p w:rsidR="003808AE"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nepieciešams šādas informācijas vai dokumenta sagatavošanai un iesniegšanai.</w:t>
      </w:r>
    </w:p>
    <w:p w:rsidR="003808AE" w:rsidRPr="00A34A9E" w:rsidRDefault="00540724" w:rsidP="0016518C">
      <w:pPr>
        <w:spacing w:after="0" w:line="240" w:lineRule="auto"/>
        <w:ind w:left="720"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003808AE">
        <w:rPr>
          <w:rFonts w:ascii="Times New Roman" w:eastAsia="Calibri" w:hAnsi="Times New Roman" w:cs="Times New Roman"/>
          <w:bCs/>
          <w:sz w:val="24"/>
          <w:szCs w:val="24"/>
          <w:lang w:eastAsia="en-US"/>
        </w:rPr>
        <w:t>.2.3.Ja p</w:t>
      </w:r>
      <w:r w:rsidR="003808AE" w:rsidRPr="00A34A9E">
        <w:rPr>
          <w:rFonts w:ascii="Times New Roman" w:eastAsia="Calibri" w:hAnsi="Times New Roman" w:cs="Times New Roman"/>
          <w:bCs/>
          <w:sz w:val="24"/>
          <w:szCs w:val="24"/>
          <w:lang w:eastAsia="en-US"/>
        </w:rPr>
        <w:t>asūtītājs ir piepras</w:t>
      </w:r>
      <w:r w:rsidR="003808AE">
        <w:rPr>
          <w:rFonts w:ascii="Times New Roman" w:eastAsia="Calibri" w:hAnsi="Times New Roman" w:cs="Times New Roman"/>
          <w:bCs/>
          <w:sz w:val="24"/>
          <w:szCs w:val="24"/>
          <w:lang w:eastAsia="en-US"/>
        </w:rPr>
        <w:t>ījis izskaidrot vai papildināt pieteikumā vai p</w:t>
      </w:r>
      <w:r w:rsidR="003808AE" w:rsidRPr="00A34A9E">
        <w:rPr>
          <w:rFonts w:ascii="Times New Roman" w:eastAsia="Calibri" w:hAnsi="Times New Roman" w:cs="Times New Roman"/>
          <w:bCs/>
          <w:sz w:val="24"/>
          <w:szCs w:val="24"/>
          <w:lang w:eastAsia="en-US"/>
        </w:rPr>
        <w:t>iedāvājumā ietverto pretendenta iesniegto informāciju, bet pretenden</w:t>
      </w:r>
      <w:r w:rsidR="003808AE">
        <w:rPr>
          <w:rFonts w:ascii="Times New Roman" w:eastAsia="Calibri" w:hAnsi="Times New Roman" w:cs="Times New Roman"/>
          <w:bCs/>
          <w:sz w:val="24"/>
          <w:szCs w:val="24"/>
          <w:lang w:eastAsia="en-US"/>
        </w:rPr>
        <w:t>ts to nav izdarījis atbilstoši p</w:t>
      </w:r>
      <w:r w:rsidR="003808AE" w:rsidRPr="00A34A9E">
        <w:rPr>
          <w:rFonts w:ascii="Times New Roman" w:eastAsia="Calibri" w:hAnsi="Times New Roman" w:cs="Times New Roman"/>
          <w:bCs/>
          <w:sz w:val="24"/>
          <w:szCs w:val="24"/>
          <w:lang w:eastAsia="en-US"/>
        </w:rPr>
        <w:t>asūtītāja noteiktajām prasī</w:t>
      </w:r>
      <w:r w:rsidR="003808AE">
        <w:rPr>
          <w:rFonts w:ascii="Times New Roman" w:eastAsia="Calibri" w:hAnsi="Times New Roman" w:cs="Times New Roman"/>
          <w:bCs/>
          <w:sz w:val="24"/>
          <w:szCs w:val="24"/>
          <w:lang w:eastAsia="en-US"/>
        </w:rPr>
        <w:t>bām, Pasūtītājs pieteikumu vai p</w:t>
      </w:r>
      <w:r w:rsidR="003808AE" w:rsidRPr="00A34A9E">
        <w:rPr>
          <w:rFonts w:ascii="Times New Roman" w:eastAsia="Calibri" w:hAnsi="Times New Roman" w:cs="Times New Roman"/>
          <w:bCs/>
          <w:sz w:val="24"/>
          <w:szCs w:val="24"/>
          <w:lang w:eastAsia="en-US"/>
        </w:rPr>
        <w:t>iedāvājumu vērtē pēc tā rīcībā esošās informācijas.</w:t>
      </w:r>
    </w:p>
    <w:p w:rsidR="003808AE" w:rsidRDefault="00540724" w:rsidP="0016518C">
      <w:pPr>
        <w:spacing w:after="0" w:line="240" w:lineRule="auto"/>
        <w:ind w:right="-142" w:firstLine="72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003808AE" w:rsidRPr="00087E71">
        <w:rPr>
          <w:rFonts w:ascii="Times New Roman" w:eastAsia="Calibri" w:hAnsi="Times New Roman" w:cs="Times New Roman"/>
          <w:bCs/>
          <w:sz w:val="24"/>
          <w:szCs w:val="24"/>
          <w:lang w:eastAsia="en-US"/>
        </w:rPr>
        <w:t>.2.4.</w:t>
      </w:r>
      <w:r w:rsidR="003808AE">
        <w:rPr>
          <w:rFonts w:ascii="Times New Roman" w:eastAsia="Calibri" w:hAnsi="Times New Roman" w:cs="Times New Roman"/>
          <w:bCs/>
          <w:sz w:val="24"/>
          <w:szCs w:val="24"/>
          <w:lang w:eastAsia="en-US"/>
        </w:rPr>
        <w:t>Lai izslēgtu šaubas par p</w:t>
      </w:r>
      <w:r w:rsidR="003808AE" w:rsidRPr="00087E71">
        <w:rPr>
          <w:rFonts w:ascii="Times New Roman" w:eastAsia="Calibri" w:hAnsi="Times New Roman" w:cs="Times New Roman"/>
          <w:bCs/>
          <w:sz w:val="24"/>
          <w:szCs w:val="24"/>
          <w:lang w:eastAsia="en-US"/>
        </w:rPr>
        <w:t>retend</w:t>
      </w:r>
      <w:r w:rsidR="003808AE">
        <w:rPr>
          <w:rFonts w:ascii="Times New Roman" w:eastAsia="Calibri" w:hAnsi="Times New Roman" w:cs="Times New Roman"/>
          <w:bCs/>
          <w:sz w:val="24"/>
          <w:szCs w:val="24"/>
          <w:lang w:eastAsia="en-US"/>
        </w:rPr>
        <w:t xml:space="preserve">enta iesniegto dokumenta kopiju </w:t>
      </w:r>
      <w:r w:rsidR="003808AE" w:rsidRPr="00087E71">
        <w:rPr>
          <w:rFonts w:ascii="Times New Roman" w:eastAsia="Calibri" w:hAnsi="Times New Roman" w:cs="Times New Roman"/>
          <w:bCs/>
          <w:sz w:val="24"/>
          <w:szCs w:val="24"/>
          <w:lang w:eastAsia="en-US"/>
        </w:rPr>
        <w:t>autentiskumu,</w:t>
      </w:r>
      <w:r w:rsidR="003808AE">
        <w:rPr>
          <w:rFonts w:ascii="Times New Roman" w:eastAsia="Calibri" w:hAnsi="Times New Roman" w:cs="Times New Roman"/>
          <w:bCs/>
          <w:sz w:val="24"/>
          <w:szCs w:val="24"/>
          <w:lang w:eastAsia="en-US"/>
        </w:rPr>
        <w:t xml:space="preserve">   </w:t>
      </w:r>
    </w:p>
    <w:p w:rsidR="003808AE"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pasūtītājs var pieprasīt, lai p</w:t>
      </w:r>
      <w:r w:rsidRPr="00087E71">
        <w:rPr>
          <w:rFonts w:ascii="Times New Roman" w:eastAsia="Calibri" w:hAnsi="Times New Roman" w:cs="Times New Roman"/>
          <w:bCs/>
          <w:sz w:val="24"/>
          <w:szCs w:val="24"/>
          <w:lang w:eastAsia="en-US"/>
        </w:rPr>
        <w:t>retendents uzrāda dokumenta oriģinālu vai iesniedz</w:t>
      </w:r>
      <w:r>
        <w:rPr>
          <w:rFonts w:ascii="Times New Roman" w:eastAsia="Calibri" w:hAnsi="Times New Roman" w:cs="Times New Roman"/>
          <w:bCs/>
          <w:sz w:val="24"/>
          <w:szCs w:val="24"/>
          <w:lang w:eastAsia="en-US"/>
        </w:rPr>
        <w:t xml:space="preserve"> </w:t>
      </w:r>
      <w:r w:rsidRPr="00087E71">
        <w:rPr>
          <w:rFonts w:ascii="Times New Roman" w:eastAsia="Calibri" w:hAnsi="Times New Roman" w:cs="Times New Roman"/>
          <w:bCs/>
          <w:sz w:val="24"/>
          <w:szCs w:val="24"/>
          <w:lang w:eastAsia="en-US"/>
        </w:rPr>
        <w:t xml:space="preserve">apliecinātu </w:t>
      </w:r>
    </w:p>
    <w:p w:rsidR="00562305" w:rsidRDefault="003808AE" w:rsidP="0016518C">
      <w:pPr>
        <w:spacing w:after="0" w:line="240" w:lineRule="auto"/>
        <w:ind w:right="-142" w:firstLine="720"/>
        <w:jc w:val="both"/>
        <w:rPr>
          <w:rFonts w:ascii="Times New Roman" w:eastAsia="Calibri" w:hAnsi="Times New Roman" w:cs="Times New Roman"/>
          <w:bCs/>
          <w:sz w:val="24"/>
          <w:szCs w:val="24"/>
          <w:lang w:eastAsia="en-US"/>
        </w:rPr>
      </w:pPr>
      <w:r w:rsidRPr="00087E71">
        <w:rPr>
          <w:rFonts w:ascii="Times New Roman" w:eastAsia="Calibri" w:hAnsi="Times New Roman" w:cs="Times New Roman"/>
          <w:bCs/>
          <w:sz w:val="24"/>
          <w:szCs w:val="24"/>
          <w:lang w:eastAsia="en-US"/>
        </w:rPr>
        <w:t>dokumenta kopiju.</w:t>
      </w:r>
    </w:p>
    <w:p w:rsidR="006A1612" w:rsidRDefault="00540724" w:rsidP="006A1612">
      <w:pPr>
        <w:pStyle w:val="Bezatstarpm1"/>
        <w:jc w:val="both"/>
        <w:rPr>
          <w:rFonts w:ascii="Times New Roman" w:hAnsi="Times New Roman"/>
          <w:b/>
          <w:sz w:val="24"/>
          <w:szCs w:val="24"/>
        </w:rPr>
      </w:pPr>
      <w:r>
        <w:rPr>
          <w:rFonts w:ascii="Times New Roman" w:hAnsi="Times New Roman"/>
          <w:sz w:val="24"/>
          <w:szCs w:val="24"/>
        </w:rPr>
        <w:t xml:space="preserve">    9</w:t>
      </w:r>
      <w:r w:rsidR="006A1612">
        <w:rPr>
          <w:rFonts w:ascii="Times New Roman" w:hAnsi="Times New Roman"/>
          <w:sz w:val="24"/>
          <w:szCs w:val="24"/>
        </w:rPr>
        <w:t>.3.</w:t>
      </w:r>
      <w:r w:rsidR="006A1612" w:rsidRPr="006A1612">
        <w:rPr>
          <w:rFonts w:ascii="Times New Roman" w:hAnsi="Times New Roman"/>
          <w:b/>
          <w:sz w:val="24"/>
          <w:szCs w:val="24"/>
        </w:rPr>
        <w:t>Tehnisko</w:t>
      </w:r>
      <w:r w:rsidR="006A1612">
        <w:rPr>
          <w:rFonts w:ascii="Times New Roman" w:hAnsi="Times New Roman"/>
          <w:b/>
          <w:sz w:val="24"/>
          <w:szCs w:val="24"/>
        </w:rPr>
        <w:t xml:space="preserve"> un fina</w:t>
      </w:r>
      <w:r w:rsidR="002C33C9">
        <w:rPr>
          <w:rFonts w:ascii="Times New Roman" w:hAnsi="Times New Roman"/>
          <w:b/>
          <w:sz w:val="24"/>
          <w:szCs w:val="24"/>
        </w:rPr>
        <w:t>n</w:t>
      </w:r>
      <w:r w:rsidR="006A1612">
        <w:rPr>
          <w:rFonts w:ascii="Times New Roman" w:hAnsi="Times New Roman"/>
          <w:b/>
          <w:sz w:val="24"/>
          <w:szCs w:val="24"/>
        </w:rPr>
        <w:t>šu</w:t>
      </w:r>
      <w:r w:rsidR="006A1612" w:rsidRPr="006A1612">
        <w:rPr>
          <w:rFonts w:ascii="Times New Roman" w:hAnsi="Times New Roman"/>
          <w:b/>
          <w:sz w:val="24"/>
          <w:szCs w:val="24"/>
        </w:rPr>
        <w:t xml:space="preserve"> p</w:t>
      </w:r>
      <w:r w:rsidR="006A1612">
        <w:rPr>
          <w:rFonts w:ascii="Times New Roman" w:hAnsi="Times New Roman"/>
          <w:b/>
          <w:sz w:val="24"/>
          <w:szCs w:val="24"/>
        </w:rPr>
        <w:t>iedāvājumu pārbaude:</w:t>
      </w:r>
    </w:p>
    <w:p w:rsidR="00540724" w:rsidRDefault="00540724" w:rsidP="0016518C">
      <w:pPr>
        <w:pStyle w:val="Bezatstarpm1"/>
        <w:ind w:left="720"/>
        <w:jc w:val="both"/>
        <w:rPr>
          <w:rFonts w:ascii="Times New Roman" w:hAnsi="Times New Roman"/>
          <w:sz w:val="24"/>
          <w:szCs w:val="24"/>
        </w:rPr>
      </w:pPr>
      <w:r>
        <w:rPr>
          <w:rFonts w:ascii="Times New Roman" w:hAnsi="Times New Roman"/>
          <w:sz w:val="24"/>
          <w:szCs w:val="24"/>
        </w:rPr>
        <w:t>9</w:t>
      </w:r>
      <w:r w:rsidR="006A1612">
        <w:rPr>
          <w:rFonts w:ascii="Times New Roman" w:hAnsi="Times New Roman"/>
          <w:sz w:val="24"/>
          <w:szCs w:val="24"/>
        </w:rPr>
        <w:t>.3.1.</w:t>
      </w:r>
      <w:r>
        <w:rPr>
          <w:rFonts w:ascii="Times New Roman" w:hAnsi="Times New Roman"/>
          <w:sz w:val="24"/>
          <w:szCs w:val="24"/>
        </w:rPr>
        <w:t>Iepirkumu komisija veic Tehniskā - finanšu piedāvājuma</w:t>
      </w:r>
      <w:r w:rsidR="006A1612">
        <w:rPr>
          <w:rFonts w:ascii="Times New Roman" w:hAnsi="Times New Roman"/>
          <w:sz w:val="24"/>
          <w:szCs w:val="24"/>
        </w:rPr>
        <w:t xml:space="preserve"> pārbaudi, kuras laikā komisija izvērtē tehnisko piedāvājumu atbilstību Tehniskai specifikācijai un finanšu piedāvājumu</w:t>
      </w:r>
      <w:r w:rsidR="003808AE">
        <w:rPr>
          <w:rFonts w:ascii="Times New Roman" w:hAnsi="Times New Roman"/>
          <w:sz w:val="24"/>
          <w:szCs w:val="24"/>
        </w:rPr>
        <w:t xml:space="preserve">. </w:t>
      </w:r>
    </w:p>
    <w:p w:rsidR="006A1612" w:rsidRDefault="00540724" w:rsidP="0016518C">
      <w:pPr>
        <w:pStyle w:val="Bezatstarpm1"/>
        <w:ind w:left="720"/>
        <w:jc w:val="both"/>
        <w:rPr>
          <w:rFonts w:ascii="Times New Roman" w:hAnsi="Times New Roman"/>
          <w:b/>
          <w:sz w:val="24"/>
          <w:szCs w:val="24"/>
        </w:rPr>
      </w:pPr>
      <w:r>
        <w:rPr>
          <w:rFonts w:ascii="Times New Roman" w:hAnsi="Times New Roman"/>
          <w:sz w:val="24"/>
          <w:szCs w:val="24"/>
        </w:rPr>
        <w:t>9.3.1.</w:t>
      </w:r>
      <w:r w:rsidR="003808AE">
        <w:rPr>
          <w:rFonts w:ascii="Times New Roman" w:hAnsi="Times New Roman"/>
          <w:sz w:val="24"/>
          <w:szCs w:val="24"/>
        </w:rPr>
        <w:t>Ja finan</w:t>
      </w:r>
      <w:r>
        <w:rPr>
          <w:rFonts w:ascii="Times New Roman" w:hAnsi="Times New Roman"/>
          <w:sz w:val="24"/>
          <w:szCs w:val="24"/>
        </w:rPr>
        <w:t>šu</w:t>
      </w:r>
      <w:r w:rsidR="003808AE">
        <w:rPr>
          <w:rFonts w:ascii="Times New Roman" w:hAnsi="Times New Roman"/>
          <w:sz w:val="24"/>
          <w:szCs w:val="24"/>
        </w:rPr>
        <w:t xml:space="preserve"> piedāvājumā konstatēta aritmētiska kļūda, tad komisija to labo un paziņo pretendentam par  labojumiem. Vērtējot piedāvājumus, komisija ņem vērā labotās cenas.</w:t>
      </w:r>
    </w:p>
    <w:p w:rsidR="00DD1967" w:rsidRPr="00DD1967" w:rsidRDefault="00540724" w:rsidP="00540724">
      <w:pPr>
        <w:pStyle w:val="Bezatstarpm1"/>
        <w:rPr>
          <w:rFonts w:ascii="Times New Roman" w:hAnsi="Times New Roman"/>
          <w:b/>
          <w:sz w:val="24"/>
          <w:szCs w:val="24"/>
        </w:rPr>
      </w:pPr>
      <w:r>
        <w:rPr>
          <w:rFonts w:ascii="Times New Roman" w:hAnsi="Times New Roman"/>
          <w:sz w:val="24"/>
          <w:szCs w:val="24"/>
        </w:rPr>
        <w:t xml:space="preserve">   9</w:t>
      </w:r>
      <w:r w:rsidR="00DD1967">
        <w:rPr>
          <w:rFonts w:ascii="Times New Roman" w:hAnsi="Times New Roman"/>
          <w:sz w:val="24"/>
          <w:szCs w:val="24"/>
        </w:rPr>
        <w:t xml:space="preserve">.4. </w:t>
      </w:r>
      <w:r w:rsidR="00C0777A">
        <w:rPr>
          <w:rFonts w:ascii="Times New Roman" w:hAnsi="Times New Roman"/>
          <w:b/>
          <w:sz w:val="24"/>
          <w:szCs w:val="24"/>
        </w:rPr>
        <w:t xml:space="preserve">Saimnieciski </w:t>
      </w:r>
      <w:r w:rsidR="00DD1967" w:rsidRPr="00DD1967">
        <w:rPr>
          <w:rFonts w:ascii="Times New Roman" w:hAnsi="Times New Roman"/>
          <w:b/>
          <w:sz w:val="24"/>
          <w:szCs w:val="24"/>
        </w:rPr>
        <w:t>izdevīgākā piedāvājuma noteikšana</w:t>
      </w:r>
      <w:r w:rsidR="00DD1967">
        <w:rPr>
          <w:rFonts w:ascii="Times New Roman" w:hAnsi="Times New Roman"/>
          <w:b/>
          <w:sz w:val="24"/>
          <w:szCs w:val="24"/>
        </w:rPr>
        <w:t>:</w:t>
      </w:r>
    </w:p>
    <w:p w:rsidR="00DD1967" w:rsidRDefault="00C0777A" w:rsidP="0016518C">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9.4.1. </w:t>
      </w:r>
      <w:r w:rsidR="00D304CC" w:rsidRPr="00B01699">
        <w:rPr>
          <w:rFonts w:ascii="Times New Roman" w:eastAsia="Times New Roman" w:hAnsi="Times New Roman" w:cs="Times New Roman"/>
          <w:sz w:val="24"/>
          <w:szCs w:val="24"/>
        </w:rPr>
        <w:t>Iepirkuma k</w:t>
      </w:r>
      <w:r>
        <w:rPr>
          <w:rFonts w:ascii="Times New Roman" w:eastAsia="Times New Roman" w:hAnsi="Times New Roman" w:cs="Times New Roman"/>
          <w:sz w:val="24"/>
          <w:szCs w:val="24"/>
        </w:rPr>
        <w:t xml:space="preserve">omisija izvēlas saimnieciski </w:t>
      </w:r>
      <w:r w:rsidR="00D304CC" w:rsidRPr="00B01699">
        <w:rPr>
          <w:rFonts w:ascii="Times New Roman" w:eastAsia="Times New Roman" w:hAnsi="Times New Roman" w:cs="Times New Roman"/>
          <w:sz w:val="24"/>
          <w:szCs w:val="24"/>
        </w:rPr>
        <w:t>izdevīgāko piedāvājumu katra</w:t>
      </w:r>
      <w:r>
        <w:rPr>
          <w:rFonts w:ascii="Times New Roman" w:eastAsia="Times New Roman" w:hAnsi="Times New Roman" w:cs="Times New Roman"/>
          <w:sz w:val="24"/>
          <w:szCs w:val="24"/>
        </w:rPr>
        <w:t>i</w:t>
      </w:r>
      <w:r w:rsidR="00D304CC" w:rsidRPr="00B01699">
        <w:rPr>
          <w:rFonts w:ascii="Times New Roman" w:eastAsia="Times New Roman" w:hAnsi="Times New Roman" w:cs="Times New Roman"/>
          <w:sz w:val="24"/>
          <w:szCs w:val="24"/>
        </w:rPr>
        <w:t xml:space="preserve"> iepirkuma daļai, </w:t>
      </w:r>
      <w:r w:rsidR="00DD1967" w:rsidRPr="0043461F">
        <w:rPr>
          <w:rFonts w:ascii="Times New Roman" w:hAnsi="Times New Roman" w:cs="Times New Roman"/>
          <w:sz w:val="24"/>
          <w:szCs w:val="24"/>
        </w:rPr>
        <w:t xml:space="preserve">To nosaka, salīdzinot aprēķinātos punktus katram piedāvājumam katrā daļā atsevišķi, atbilstoši noteiktajiem vērtēšanas kritērijiem saskaņā ar metodiku. </w:t>
      </w:r>
    </w:p>
    <w:p w:rsidR="00FA72AA" w:rsidRDefault="00D304CC" w:rsidP="0016518C">
      <w:pPr>
        <w:numPr>
          <w:ilvl w:val="0"/>
          <w:numId w:val="14"/>
        </w:numPr>
        <w:spacing w:after="0" w:line="240" w:lineRule="auto"/>
        <w:ind w:left="432" w:hanging="432"/>
        <w:jc w:val="both"/>
        <w:rPr>
          <w:rFonts w:ascii="Times New Roman" w:eastAsia="Times New Roman" w:hAnsi="Times New Roman"/>
          <w:sz w:val="24"/>
          <w:szCs w:val="24"/>
        </w:rPr>
      </w:pPr>
      <w:r w:rsidRPr="00B01699">
        <w:rPr>
          <w:rFonts w:ascii="Times New Roman" w:eastAsia="Times New Roman" w:hAnsi="Times New Roman" w:cs="Times New Roman"/>
          <w:sz w:val="24"/>
          <w:szCs w:val="24"/>
        </w:rPr>
        <w:tab/>
      </w:r>
      <w:r w:rsidR="00C0777A">
        <w:rPr>
          <w:rFonts w:ascii="Times New Roman" w:eastAsia="Times New Roman" w:hAnsi="Times New Roman" w:cs="Times New Roman"/>
          <w:sz w:val="24"/>
          <w:szCs w:val="24"/>
        </w:rPr>
        <w:t xml:space="preserve">9.4.2. </w:t>
      </w:r>
      <w:r w:rsidR="00FA72AA" w:rsidRPr="00FA72AA">
        <w:rPr>
          <w:rFonts w:ascii="Times New Roman" w:eastAsia="Times New Roman" w:hAnsi="Times New Roman"/>
          <w:sz w:val="24"/>
          <w:szCs w:val="24"/>
        </w:rPr>
        <w:t xml:space="preserve">Par saimnieciski visizdevīgāko tiks atzīts piedāvājums, kurš summā ieguvis vislielāko </w:t>
      </w:r>
      <w:r w:rsidR="00FA72AA">
        <w:rPr>
          <w:rFonts w:ascii="Times New Roman" w:eastAsia="Times New Roman" w:hAnsi="Times New Roman"/>
          <w:sz w:val="24"/>
          <w:szCs w:val="24"/>
        </w:rPr>
        <w:t xml:space="preserve"> </w:t>
      </w:r>
    </w:p>
    <w:p w:rsidR="0016093F" w:rsidRPr="00B95F6B" w:rsidRDefault="00FA72AA" w:rsidP="00B95F6B">
      <w:pPr>
        <w:numPr>
          <w:ilvl w:val="0"/>
          <w:numId w:val="14"/>
        </w:numPr>
        <w:spacing w:after="0" w:line="240" w:lineRule="auto"/>
        <w:ind w:left="432" w:hanging="43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A72AA">
        <w:rPr>
          <w:rFonts w:ascii="Times New Roman" w:eastAsia="Times New Roman" w:hAnsi="Times New Roman"/>
          <w:sz w:val="24"/>
          <w:szCs w:val="24"/>
        </w:rPr>
        <w:t xml:space="preserve">punktu skaitu. Maksimāli iespējamais iegūstamo punktu skaits ir </w:t>
      </w:r>
      <w:r w:rsidRPr="00C0777A">
        <w:rPr>
          <w:rFonts w:ascii="Times New Roman" w:eastAsia="Times New Roman" w:hAnsi="Times New Roman"/>
          <w:sz w:val="24"/>
          <w:szCs w:val="24"/>
        </w:rPr>
        <w:t>100 punkti.</w:t>
      </w:r>
      <w:r w:rsidR="00D304CC" w:rsidRPr="00562305">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71"/>
        <w:gridCol w:w="1560"/>
      </w:tblGrid>
      <w:tr w:rsidR="00D304CC" w:rsidRPr="00B01699" w:rsidTr="00D957EC">
        <w:trPr>
          <w:cantSplit/>
          <w:trHeight w:val="875"/>
        </w:trPr>
        <w:tc>
          <w:tcPr>
            <w:tcW w:w="675" w:type="dxa"/>
          </w:tcPr>
          <w:p w:rsidR="00D304CC" w:rsidRPr="00B01699" w:rsidRDefault="00D304CC" w:rsidP="00C0777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 xml:space="preserve">Nr. </w:t>
            </w:r>
          </w:p>
        </w:tc>
        <w:tc>
          <w:tcPr>
            <w:tcW w:w="7371" w:type="dxa"/>
          </w:tcPr>
          <w:p w:rsidR="00D304CC" w:rsidRPr="00B01699" w:rsidRDefault="00D304CC"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Kritērijs</w:t>
            </w:r>
            <w:r w:rsidR="00BA6A79">
              <w:rPr>
                <w:rFonts w:ascii="Times New Roman" w:eastAsia="Times New Roman" w:hAnsi="Times New Roman" w:cs="Times New Roman"/>
                <w:b/>
                <w:color w:val="000000"/>
                <w:sz w:val="24"/>
                <w:szCs w:val="24"/>
              </w:rPr>
              <w:t xml:space="preserve"> un metodika</w:t>
            </w:r>
          </w:p>
        </w:tc>
        <w:tc>
          <w:tcPr>
            <w:tcW w:w="1560" w:type="dxa"/>
            <w:tcBorders>
              <w:bottom w:val="single" w:sz="4" w:space="0" w:color="auto"/>
            </w:tcBorders>
          </w:tcPr>
          <w:p w:rsidR="00D304CC" w:rsidRPr="00B01699" w:rsidRDefault="00D304CC"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Maksimālais punktu skaits</w:t>
            </w:r>
          </w:p>
        </w:tc>
      </w:tr>
      <w:tr w:rsidR="00D304CC" w:rsidRPr="00B01699" w:rsidTr="00D957EC">
        <w:trPr>
          <w:trHeight w:val="2761"/>
        </w:trPr>
        <w:tc>
          <w:tcPr>
            <w:tcW w:w="675" w:type="dxa"/>
          </w:tcPr>
          <w:p w:rsidR="00D304CC" w:rsidRPr="00BA6A79" w:rsidRDefault="00D304CC"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A6A79">
              <w:rPr>
                <w:rFonts w:ascii="Times New Roman" w:eastAsia="Times New Roman" w:hAnsi="Times New Roman" w:cs="Times New Roman"/>
                <w:color w:val="000000"/>
                <w:sz w:val="24"/>
                <w:szCs w:val="24"/>
              </w:rPr>
              <w:t>1.</w:t>
            </w:r>
          </w:p>
        </w:tc>
        <w:tc>
          <w:tcPr>
            <w:tcW w:w="7371" w:type="dxa"/>
          </w:tcPr>
          <w:p w:rsidR="00D304CC" w:rsidRPr="00D304CC" w:rsidRDefault="00D304CC" w:rsidP="00BA6A79">
            <w:pPr>
              <w:pStyle w:val="Sarakstarindkopa"/>
              <w:spacing w:after="0"/>
              <w:ind w:left="0"/>
              <w:rPr>
                <w:rFonts w:ascii="Times New Roman" w:hAnsi="Times New Roman" w:cs="Times New Roman"/>
                <w:b/>
                <w:sz w:val="24"/>
                <w:szCs w:val="24"/>
              </w:rPr>
            </w:pPr>
            <w:r w:rsidRPr="00D304CC">
              <w:rPr>
                <w:rFonts w:ascii="Times New Roman" w:hAnsi="Times New Roman" w:cs="Times New Roman"/>
                <w:b/>
                <w:sz w:val="24"/>
                <w:szCs w:val="24"/>
              </w:rPr>
              <w:t xml:space="preserve">Piedāvātā zemākā cena </w:t>
            </w:r>
            <w:r w:rsidR="00BA6A79">
              <w:rPr>
                <w:rFonts w:ascii="Times New Roman" w:hAnsi="Times New Roman" w:cs="Times New Roman"/>
                <w:b/>
                <w:sz w:val="24"/>
                <w:szCs w:val="24"/>
              </w:rPr>
              <w:t xml:space="preserve">bez PVN </w:t>
            </w:r>
            <w:r w:rsidRPr="00D304CC">
              <w:rPr>
                <w:rFonts w:ascii="Times New Roman" w:hAnsi="Times New Roman" w:cs="Times New Roman"/>
                <w:b/>
                <w:sz w:val="24"/>
                <w:szCs w:val="24"/>
              </w:rPr>
              <w:t>iepirkuma daļas izpildei</w:t>
            </w:r>
          </w:p>
          <w:p w:rsidR="00D304CC" w:rsidRPr="00B01699" w:rsidRDefault="00E96F60"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6667CA">
              <w:rPr>
                <w:rFonts w:ascii="Times New Roman" w:eastAsia="Times New Roman" w:hAnsi="Times New Roman" w:cs="Times New Roman"/>
                <w:color w:val="000000"/>
                <w:sz w:val="24"/>
                <w:szCs w:val="24"/>
                <w:u w:val="single"/>
              </w:rPr>
              <w:t>50 punkti</w:t>
            </w:r>
            <w:r>
              <w:rPr>
                <w:rFonts w:ascii="Times New Roman" w:eastAsia="Times New Roman" w:hAnsi="Times New Roman" w:cs="Times New Roman"/>
                <w:color w:val="000000"/>
                <w:sz w:val="24"/>
                <w:szCs w:val="24"/>
              </w:rPr>
              <w:t xml:space="preserve"> (m</w:t>
            </w:r>
            <w:r w:rsidR="00D304CC" w:rsidRPr="00B01699">
              <w:rPr>
                <w:rFonts w:ascii="Times New Roman" w:eastAsia="Times New Roman" w:hAnsi="Times New Roman" w:cs="Times New Roman"/>
                <w:color w:val="000000"/>
                <w:sz w:val="24"/>
                <w:szCs w:val="24"/>
              </w:rPr>
              <w:t>aksimālais</w:t>
            </w:r>
            <w:r>
              <w:rPr>
                <w:rFonts w:ascii="Times New Roman" w:eastAsia="Times New Roman" w:hAnsi="Times New Roman" w:cs="Times New Roman"/>
                <w:color w:val="000000"/>
                <w:sz w:val="24"/>
                <w:szCs w:val="24"/>
              </w:rPr>
              <w:t>)</w:t>
            </w:r>
            <w:r w:rsidR="00D304CC" w:rsidRPr="00B016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tiek piešķirti</w:t>
            </w:r>
            <w:r w:rsidR="00D304CC" w:rsidRPr="00B01699">
              <w:rPr>
                <w:rFonts w:ascii="Times New Roman" w:eastAsia="Times New Roman" w:hAnsi="Times New Roman" w:cs="Times New Roman"/>
                <w:color w:val="000000"/>
                <w:sz w:val="24"/>
                <w:szCs w:val="24"/>
              </w:rPr>
              <w:t xml:space="preserve"> pretendentam, kurš piedāvājis zemāko cenu</w:t>
            </w:r>
            <w:r>
              <w:rPr>
                <w:rFonts w:ascii="Times New Roman" w:eastAsia="Times New Roman" w:hAnsi="Times New Roman" w:cs="Times New Roman"/>
                <w:color w:val="000000"/>
                <w:sz w:val="24"/>
                <w:szCs w:val="24"/>
              </w:rPr>
              <w:t xml:space="preserve"> Iepirkuma daļai</w:t>
            </w:r>
            <w:r w:rsidR="00D304CC" w:rsidRPr="00B01699">
              <w:rPr>
                <w:rFonts w:ascii="Times New Roman" w:eastAsia="Times New Roman" w:hAnsi="Times New Roman" w:cs="Times New Roman"/>
                <w:color w:val="000000"/>
                <w:sz w:val="24"/>
                <w:szCs w:val="24"/>
              </w:rPr>
              <w:t>. Attiecīgi pārējiem pretendentiem punkti tiek piešķirti, punktu skaitu aprēķinot pēc formulas:</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B01699">
              <w:rPr>
                <w:rFonts w:ascii="Times New Roman" w:eastAsia="Times New Roman" w:hAnsi="Times New Roman" w:cs="Times New Roman"/>
                <w:color w:val="000000"/>
                <w:sz w:val="24"/>
                <w:szCs w:val="24"/>
              </w:rPr>
              <w:t xml:space="preserve">P = </w:t>
            </w: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zem</w:t>
            </w:r>
            <w:proofErr w:type="spellEnd"/>
            <w:r w:rsidRPr="00B01699">
              <w:rPr>
                <w:rFonts w:ascii="Times New Roman" w:eastAsia="Times New Roman" w:hAnsi="Times New Roman" w:cs="Times New Roman"/>
                <w:color w:val="000000"/>
                <w:sz w:val="24"/>
                <w:szCs w:val="24"/>
              </w:rPr>
              <w:t>/</w:t>
            </w: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ver</w:t>
            </w:r>
            <w:proofErr w:type="spellEnd"/>
            <w:r w:rsidR="006667CA">
              <w:rPr>
                <w:rFonts w:ascii="Times New Roman" w:eastAsia="Times New Roman" w:hAnsi="Times New Roman" w:cs="Times New Roman"/>
                <w:color w:val="000000"/>
                <w:sz w:val="24"/>
                <w:szCs w:val="24"/>
              </w:rPr>
              <w:t xml:space="preserve"> x 5</w:t>
            </w:r>
            <w:r w:rsidRPr="00B01699">
              <w:rPr>
                <w:rFonts w:ascii="Times New Roman" w:eastAsia="Times New Roman" w:hAnsi="Times New Roman" w:cs="Times New Roman"/>
                <w:color w:val="000000"/>
                <w:sz w:val="24"/>
                <w:szCs w:val="24"/>
              </w:rPr>
              <w:t>0</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B01699">
              <w:rPr>
                <w:rFonts w:ascii="Times New Roman" w:eastAsia="Times New Roman" w:hAnsi="Times New Roman" w:cs="Times New Roman"/>
                <w:color w:val="000000"/>
                <w:sz w:val="24"/>
                <w:szCs w:val="24"/>
              </w:rPr>
              <w:t>P –iegūtais punktu skaits ar precizitāti līdz 2 (diviem) cipariem aiz komata;</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zem</w:t>
            </w:r>
            <w:proofErr w:type="spellEnd"/>
            <w:r w:rsidRPr="00B01699">
              <w:rPr>
                <w:rFonts w:ascii="Times New Roman" w:eastAsia="Times New Roman" w:hAnsi="Times New Roman" w:cs="Times New Roman"/>
                <w:color w:val="000000"/>
                <w:sz w:val="24"/>
                <w:szCs w:val="24"/>
              </w:rPr>
              <w:t xml:space="preserve"> – zemākā piedāvātā cena;</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ver</w:t>
            </w:r>
            <w:proofErr w:type="spellEnd"/>
            <w:r w:rsidRPr="00B01699">
              <w:rPr>
                <w:rFonts w:ascii="Times New Roman" w:eastAsia="Times New Roman" w:hAnsi="Times New Roman" w:cs="Times New Roman"/>
                <w:color w:val="000000"/>
                <w:sz w:val="24"/>
                <w:szCs w:val="24"/>
              </w:rPr>
              <w:t xml:space="preserve"> – vērtējamā piedāvātā cena;</w:t>
            </w:r>
          </w:p>
          <w:p w:rsidR="00E6167E" w:rsidRPr="00B01699" w:rsidRDefault="006667CA" w:rsidP="005F028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304CC" w:rsidRPr="00B01699">
              <w:rPr>
                <w:rFonts w:ascii="Times New Roman" w:eastAsia="Times New Roman" w:hAnsi="Times New Roman" w:cs="Times New Roman"/>
                <w:color w:val="000000"/>
                <w:sz w:val="24"/>
                <w:szCs w:val="24"/>
              </w:rPr>
              <w:t>0 – maksimālais punktu skaits šajā kritērijā.</w:t>
            </w:r>
          </w:p>
        </w:tc>
        <w:tc>
          <w:tcPr>
            <w:tcW w:w="1560" w:type="dxa"/>
          </w:tcPr>
          <w:p w:rsidR="00D304CC" w:rsidRPr="00B01699" w:rsidRDefault="00E96F60"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D304CC" w:rsidRPr="00B01699">
              <w:rPr>
                <w:rFonts w:ascii="Times New Roman" w:eastAsia="Times New Roman" w:hAnsi="Times New Roman" w:cs="Times New Roman"/>
                <w:b/>
                <w:color w:val="000000"/>
                <w:sz w:val="24"/>
                <w:szCs w:val="24"/>
              </w:rPr>
              <w:t>0</w:t>
            </w:r>
          </w:p>
        </w:tc>
      </w:tr>
      <w:tr w:rsidR="00E96F60" w:rsidRPr="00B01699" w:rsidTr="00D957EC">
        <w:tc>
          <w:tcPr>
            <w:tcW w:w="675" w:type="dxa"/>
          </w:tcPr>
          <w:p w:rsidR="00E96F60" w:rsidRPr="00BA6A79" w:rsidRDefault="00E96F60"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7371" w:type="dxa"/>
          </w:tcPr>
          <w:p w:rsidR="00E751C0" w:rsidRPr="00E751C0" w:rsidRDefault="00E751C0" w:rsidP="007353C2">
            <w:pPr>
              <w:pStyle w:val="Default"/>
              <w:rPr>
                <w:b/>
              </w:rPr>
            </w:pPr>
            <w:r w:rsidRPr="00E751C0">
              <w:rPr>
                <w:b/>
              </w:rPr>
              <w:t>Nacionālai pārtikas kvalitātes shēmai atbilstošo produktu  daudzums</w:t>
            </w:r>
          </w:p>
          <w:p w:rsidR="009D62EE" w:rsidRPr="009D62EE" w:rsidRDefault="009D62EE" w:rsidP="007353C2">
            <w:pPr>
              <w:pStyle w:val="Default"/>
            </w:pPr>
            <w:r w:rsidRPr="009D62EE">
              <w:t xml:space="preserve">Produkti tiek sertificēti saskaņā ar </w:t>
            </w:r>
            <w:r w:rsidR="0016093F">
              <w:t xml:space="preserve">12.08.2014. MK noteikumiem Nr. 461 „Prasības pārtikas kvalitātes shēmām, to ieviešanas, darbības, uzraudzības un kontroles kārtība” . </w:t>
            </w:r>
          </w:p>
          <w:p w:rsidR="007353C2" w:rsidRPr="007353C2" w:rsidRDefault="005627D2" w:rsidP="007353C2">
            <w:pPr>
              <w:pStyle w:val="Default"/>
            </w:pPr>
            <w:r w:rsidRPr="005627D2">
              <w:rPr>
                <w:u w:val="single"/>
              </w:rPr>
              <w:t>25 punkti</w:t>
            </w:r>
            <w:r>
              <w:t xml:space="preserve"> </w:t>
            </w:r>
            <w:r w:rsidR="007353C2">
              <w:t>(m</w:t>
            </w:r>
            <w:r w:rsidR="007353C2" w:rsidRPr="007353C2">
              <w:t>aksimālais</w:t>
            </w:r>
            <w:r>
              <w:t>)</w:t>
            </w:r>
            <w:r w:rsidR="007353C2" w:rsidRPr="007353C2">
              <w:t xml:space="preserve"> attiecīga</w:t>
            </w:r>
            <w:r w:rsidR="00E751C0">
              <w:t>jā iepirkuma daļā tiek piešķirti</w:t>
            </w:r>
            <w:r w:rsidR="007353C2" w:rsidRPr="007353C2">
              <w:t xml:space="preserve"> pretendentam, kurš piedāvājis visvairāk produktus no tehniskajā </w:t>
            </w:r>
            <w:r w:rsidR="007353C2" w:rsidRPr="007353C2">
              <w:lastRenderedPageBreak/>
              <w:t>specifikācijā iekļautajiem produktiem, kas atbilst Nacionālās pā</w:t>
            </w:r>
            <w:r w:rsidR="00E751C0">
              <w:t>rtikas kvalitātes shēmas (NPKS)</w:t>
            </w:r>
            <w:r w:rsidR="007353C2" w:rsidRPr="007353C2">
              <w:t xml:space="preserve"> prasībām. </w:t>
            </w:r>
          </w:p>
          <w:p w:rsidR="007353C2" w:rsidRPr="007353C2" w:rsidRDefault="007353C2" w:rsidP="007353C2">
            <w:pPr>
              <w:pStyle w:val="Default"/>
            </w:pPr>
            <w:r w:rsidRPr="007353C2">
              <w:t>Pārējie</w:t>
            </w:r>
            <w:r w:rsidR="009D62EE">
              <w:t>m</w:t>
            </w:r>
            <w:r w:rsidRPr="007353C2">
              <w:t xml:space="preserve"> pretendentiem punktu skaitu piešķir</w:t>
            </w:r>
            <w:r w:rsidR="0016093F">
              <w:t>,</w:t>
            </w:r>
            <w:r w:rsidRPr="007353C2">
              <w:t xml:space="preserve"> </w:t>
            </w:r>
            <w:r w:rsidR="0016093F">
              <w:t>aprēķinot</w:t>
            </w:r>
            <w:r w:rsidRPr="007353C2">
              <w:t xml:space="preserve"> </w:t>
            </w:r>
            <w:r w:rsidR="0016093F">
              <w:t xml:space="preserve">pēc </w:t>
            </w:r>
            <w:r w:rsidRPr="007353C2">
              <w:t xml:space="preserve">formulas: </w:t>
            </w:r>
          </w:p>
          <w:p w:rsidR="007353C2" w:rsidRPr="007353C2" w:rsidRDefault="007353C2" w:rsidP="007353C2">
            <w:pPr>
              <w:pStyle w:val="Default"/>
            </w:pPr>
            <w:r w:rsidRPr="007353C2">
              <w:t xml:space="preserve">B = </w:t>
            </w:r>
            <w:proofErr w:type="spellStart"/>
            <w:r w:rsidRPr="007353C2">
              <w:t>B</w:t>
            </w:r>
            <w:r w:rsidRPr="005627D2">
              <w:rPr>
                <w:sz w:val="16"/>
                <w:szCs w:val="16"/>
              </w:rPr>
              <w:t>pied</w:t>
            </w:r>
            <w:proofErr w:type="spellEnd"/>
            <w:r w:rsidRPr="007353C2">
              <w:t xml:space="preserve"> / </w:t>
            </w:r>
            <w:proofErr w:type="spellStart"/>
            <w:r w:rsidRPr="007353C2">
              <w:t>B</w:t>
            </w:r>
            <w:r w:rsidRPr="005627D2">
              <w:rPr>
                <w:sz w:val="16"/>
                <w:szCs w:val="16"/>
              </w:rPr>
              <w:t>max</w:t>
            </w:r>
            <w:proofErr w:type="spellEnd"/>
            <w:r w:rsidRPr="007353C2">
              <w:t xml:space="preserve"> </w:t>
            </w:r>
            <w:r w:rsidR="00ED7031">
              <w:t>x 25</w:t>
            </w:r>
          </w:p>
          <w:p w:rsidR="007353C2" w:rsidRPr="007353C2" w:rsidRDefault="007353C2" w:rsidP="007353C2">
            <w:pPr>
              <w:pStyle w:val="Default"/>
            </w:pPr>
            <w:r w:rsidRPr="007353C2">
              <w:t xml:space="preserve">B - kritērija </w:t>
            </w:r>
            <w:r w:rsidR="005627D2">
              <w:t>iegūtais</w:t>
            </w:r>
            <w:r w:rsidRPr="007353C2">
              <w:t xml:space="preserve"> rezultāts; </w:t>
            </w:r>
          </w:p>
          <w:p w:rsidR="007353C2" w:rsidRPr="007353C2" w:rsidRDefault="007353C2" w:rsidP="007353C2">
            <w:pPr>
              <w:pStyle w:val="Default"/>
            </w:pPr>
            <w:proofErr w:type="spellStart"/>
            <w:r w:rsidRPr="007353C2">
              <w:t>B</w:t>
            </w:r>
            <w:r w:rsidRPr="005627D2">
              <w:rPr>
                <w:sz w:val="16"/>
                <w:szCs w:val="16"/>
              </w:rPr>
              <w:t>pied</w:t>
            </w:r>
            <w:proofErr w:type="spellEnd"/>
            <w:r w:rsidRPr="007353C2">
              <w:t xml:space="preserve"> – vērtējamā p</w:t>
            </w:r>
            <w:r w:rsidR="009D62EE">
              <w:t>iedāvājuma</w:t>
            </w:r>
            <w:r w:rsidRPr="007353C2">
              <w:t xml:space="preserve"> piedāvātais produktu skaits, kas ir sertificēti NPKS; </w:t>
            </w:r>
          </w:p>
          <w:p w:rsidR="007353C2" w:rsidRPr="007353C2" w:rsidRDefault="007353C2" w:rsidP="007353C2">
            <w:pPr>
              <w:pStyle w:val="Default"/>
            </w:pPr>
            <w:proofErr w:type="spellStart"/>
            <w:r w:rsidRPr="007353C2">
              <w:t>B</w:t>
            </w:r>
            <w:r w:rsidRPr="005627D2">
              <w:rPr>
                <w:sz w:val="16"/>
                <w:szCs w:val="16"/>
              </w:rPr>
              <w:t>max</w:t>
            </w:r>
            <w:proofErr w:type="spellEnd"/>
            <w:r w:rsidRPr="007353C2">
              <w:t xml:space="preserve"> – lielākais piedāvātais produktu skaits </w:t>
            </w:r>
            <w:r w:rsidR="009D62EE">
              <w:t>piedāvājumā</w:t>
            </w:r>
            <w:r w:rsidRPr="007353C2">
              <w:t>, kas sertificēti NPKS</w:t>
            </w:r>
            <w:r w:rsidR="00ED7031">
              <w:t>;</w:t>
            </w:r>
            <w:r w:rsidRPr="007353C2">
              <w:t xml:space="preserve"> </w:t>
            </w:r>
          </w:p>
          <w:p w:rsidR="00E6167E" w:rsidRPr="009D62EE" w:rsidRDefault="00ED7031" w:rsidP="007353C2">
            <w:pPr>
              <w:pStyle w:val="Sarakstarindkopa"/>
              <w:spacing w:after="0"/>
              <w:ind w:left="0"/>
              <w:rPr>
                <w:rFonts w:ascii="Times New Roman" w:eastAsia="Times New Roman" w:hAnsi="Times New Roman" w:cs="Times New Roman"/>
                <w:color w:val="000000"/>
                <w:sz w:val="24"/>
                <w:szCs w:val="24"/>
              </w:rPr>
            </w:pPr>
            <w:r>
              <w:rPr>
                <w:rFonts w:ascii="Times New Roman" w:hAnsi="Times New Roman" w:cs="Times New Roman"/>
                <w:sz w:val="24"/>
                <w:szCs w:val="24"/>
              </w:rPr>
              <w:t>25</w:t>
            </w:r>
            <w:r w:rsidR="007353C2" w:rsidRPr="007353C2">
              <w:rPr>
                <w:rFonts w:ascii="Times New Roman" w:hAnsi="Times New Roman" w:cs="Times New Roman"/>
                <w:sz w:val="24"/>
                <w:szCs w:val="24"/>
              </w:rPr>
              <w:t xml:space="preserve"> – </w:t>
            </w:r>
            <w:r w:rsidR="005627D2" w:rsidRPr="00B01699">
              <w:rPr>
                <w:rFonts w:ascii="Times New Roman" w:eastAsia="Times New Roman" w:hAnsi="Times New Roman" w:cs="Times New Roman"/>
                <w:color w:val="000000"/>
                <w:sz w:val="24"/>
                <w:szCs w:val="24"/>
              </w:rPr>
              <w:t>maksimālais punktu skaits šajā kritērijā.</w:t>
            </w:r>
          </w:p>
        </w:tc>
        <w:tc>
          <w:tcPr>
            <w:tcW w:w="1560" w:type="dxa"/>
          </w:tcPr>
          <w:p w:rsidR="00E96F60" w:rsidRDefault="004360D3"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25</w:t>
            </w:r>
          </w:p>
        </w:tc>
      </w:tr>
      <w:tr w:rsidR="00BA6A79" w:rsidRPr="00B01699" w:rsidTr="0016093F">
        <w:trPr>
          <w:trHeight w:val="4083"/>
        </w:trPr>
        <w:tc>
          <w:tcPr>
            <w:tcW w:w="675" w:type="dxa"/>
          </w:tcPr>
          <w:p w:rsidR="00BA6A79" w:rsidRPr="00B01699" w:rsidRDefault="004360D3"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BA6A79">
              <w:rPr>
                <w:rFonts w:ascii="Times New Roman" w:eastAsia="Times New Roman" w:hAnsi="Times New Roman" w:cs="Times New Roman"/>
                <w:color w:val="000000"/>
                <w:sz w:val="24"/>
                <w:szCs w:val="24"/>
              </w:rPr>
              <w:t>.</w:t>
            </w:r>
          </w:p>
        </w:tc>
        <w:tc>
          <w:tcPr>
            <w:tcW w:w="7371" w:type="dxa"/>
          </w:tcPr>
          <w:p w:rsidR="00BA6A79" w:rsidRDefault="00BA6A79" w:rsidP="005F0284">
            <w:pPr>
              <w:autoSpaceDE w:val="0"/>
              <w:autoSpaceDN w:val="0"/>
              <w:adjustRightInd w:val="0"/>
              <w:spacing w:after="0" w:line="240" w:lineRule="auto"/>
              <w:rPr>
                <w:rFonts w:ascii="Times New Roman" w:eastAsia="Times New Roman" w:hAnsi="Times New Roman" w:cs="Times New Roman"/>
                <w:bCs/>
                <w:sz w:val="24"/>
                <w:szCs w:val="24"/>
              </w:rPr>
            </w:pPr>
            <w:r w:rsidRPr="00BA6A79">
              <w:rPr>
                <w:rFonts w:ascii="Times New Roman" w:eastAsia="Times New Roman" w:hAnsi="Times New Roman" w:cs="Times New Roman"/>
                <w:b/>
                <w:bCs/>
                <w:sz w:val="24"/>
                <w:szCs w:val="24"/>
              </w:rPr>
              <w:t>Videi draudzīgs pārtikas produktu piegādes veids</w:t>
            </w:r>
          </w:p>
          <w:p w:rsidR="00BA6A79" w:rsidRDefault="00BA6A79" w:rsidP="005F02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P</w:t>
            </w:r>
            <w:r w:rsidRPr="00B01699">
              <w:rPr>
                <w:rFonts w:ascii="Times New Roman" w:eastAsia="Times New Roman" w:hAnsi="Times New Roman" w:cs="Times New Roman"/>
                <w:bCs/>
                <w:sz w:val="24"/>
                <w:szCs w:val="24"/>
              </w:rPr>
              <w:t xml:space="preserve">ārtikas produktu piegāde veikta videi draudzīgā veidā, kuras laikā tiek nodrošināts samazināts vides piesārņojums ar izplūdes gāzēm no autotransporta. </w:t>
            </w:r>
            <w:r w:rsidR="00766448">
              <w:rPr>
                <w:rFonts w:ascii="Times New Roman" w:eastAsia="Times New Roman" w:hAnsi="Times New Roman" w:cs="Times New Roman"/>
                <w:bCs/>
                <w:color w:val="000000"/>
                <w:sz w:val="24"/>
                <w:szCs w:val="24"/>
              </w:rPr>
              <w:t>Komisija vērtē p</w:t>
            </w:r>
            <w:r w:rsidRPr="00B01699">
              <w:rPr>
                <w:rFonts w:ascii="Times New Roman" w:eastAsia="Times New Roman" w:hAnsi="Times New Roman" w:cs="Times New Roman"/>
                <w:bCs/>
                <w:color w:val="000000"/>
                <w:sz w:val="24"/>
                <w:szCs w:val="24"/>
              </w:rPr>
              <w:t>retendenta pārtikas produktu piegādes atbilstību videi draudzīgam piegādes veidam katrā n</w:t>
            </w:r>
            <w:r w:rsidR="00766448">
              <w:rPr>
                <w:rFonts w:ascii="Times New Roman" w:eastAsia="Times New Roman" w:hAnsi="Times New Roman" w:cs="Times New Roman"/>
                <w:bCs/>
                <w:color w:val="000000"/>
                <w:sz w:val="24"/>
                <w:szCs w:val="24"/>
              </w:rPr>
              <w:t>o Piedāvājuma daļām saskaņā ar p</w:t>
            </w:r>
            <w:r w:rsidRPr="00B01699">
              <w:rPr>
                <w:rFonts w:ascii="Times New Roman" w:eastAsia="Times New Roman" w:hAnsi="Times New Roman" w:cs="Times New Roman"/>
                <w:bCs/>
                <w:color w:val="000000"/>
                <w:sz w:val="24"/>
                <w:szCs w:val="24"/>
              </w:rPr>
              <w:t xml:space="preserve">retendenta sniegto informāciju </w:t>
            </w:r>
            <w:r w:rsidRPr="00B01699">
              <w:rPr>
                <w:rFonts w:ascii="Times New Roman" w:eastAsia="Times New Roman" w:hAnsi="Times New Roman" w:cs="Times New Roman"/>
                <w:sz w:val="24"/>
                <w:szCs w:val="24"/>
              </w:rPr>
              <w:t>(</w:t>
            </w:r>
            <w:r w:rsidR="009F1F19">
              <w:rPr>
                <w:rFonts w:ascii="Times New Roman" w:eastAsia="Times New Roman" w:hAnsi="Times New Roman" w:cs="Times New Roman"/>
                <w:sz w:val="24"/>
                <w:szCs w:val="24"/>
              </w:rPr>
              <w:t>5</w:t>
            </w:r>
            <w:r w:rsidRPr="009F1F19">
              <w:rPr>
                <w:rFonts w:ascii="Times New Roman" w:eastAsia="Times New Roman" w:hAnsi="Times New Roman" w:cs="Times New Roman"/>
                <w:sz w:val="24"/>
                <w:szCs w:val="24"/>
              </w:rPr>
              <w:t>.pielikums</w:t>
            </w:r>
            <w:r w:rsidRPr="00B01699">
              <w:rPr>
                <w:rFonts w:ascii="Times New Roman" w:eastAsia="Times New Roman" w:hAnsi="Times New Roman" w:cs="Times New Roman"/>
                <w:sz w:val="24"/>
                <w:szCs w:val="24"/>
              </w:rPr>
              <w:t>)</w:t>
            </w:r>
            <w:r w:rsidR="00680C50">
              <w:rPr>
                <w:rFonts w:ascii="Times New Roman" w:eastAsia="Times New Roman" w:hAnsi="Times New Roman" w:cs="Times New Roman"/>
                <w:sz w:val="24"/>
                <w:szCs w:val="24"/>
              </w:rPr>
              <w:t>.</w:t>
            </w:r>
          </w:p>
          <w:p w:rsidR="00BA6A79" w:rsidRDefault="004360D3" w:rsidP="00680C50">
            <w:pPr>
              <w:tabs>
                <w:tab w:val="num" w:pos="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xml:space="preserve">15 </w:t>
            </w:r>
            <w:r w:rsidR="00766448" w:rsidRPr="005F0284">
              <w:rPr>
                <w:rFonts w:ascii="Times New Roman" w:eastAsia="Times New Roman" w:hAnsi="Times New Roman" w:cs="Times New Roman"/>
                <w:sz w:val="24"/>
                <w:szCs w:val="24"/>
                <w:u w:val="single"/>
              </w:rPr>
              <w:t xml:space="preserve"> punkti</w:t>
            </w:r>
            <w:r w:rsidR="00766448" w:rsidRPr="00766448">
              <w:rPr>
                <w:rFonts w:ascii="Times New Roman" w:eastAsia="Times New Roman" w:hAnsi="Times New Roman" w:cs="Times New Roman"/>
                <w:sz w:val="24"/>
                <w:szCs w:val="24"/>
              </w:rPr>
              <w:t xml:space="preserve"> (maksimālais) tiek piešķirti</w:t>
            </w:r>
            <w:r w:rsidR="00BA6A79" w:rsidRPr="00766448">
              <w:rPr>
                <w:rFonts w:ascii="Times New Roman" w:eastAsia="Times New Roman" w:hAnsi="Times New Roman" w:cs="Times New Roman"/>
                <w:sz w:val="24"/>
                <w:szCs w:val="24"/>
              </w:rPr>
              <w:t xml:space="preserve"> piedāvājumam, kurā  </w:t>
            </w:r>
          </w:p>
          <w:p w:rsidR="00680C50" w:rsidRDefault="009E37A9" w:rsidP="009E37A9">
            <w:pPr>
              <w:pStyle w:val="Default"/>
            </w:pPr>
            <w:r w:rsidRPr="00680C50">
              <w:t>Pretendenta norādītais preču ražošanas/komplektēšanas/loģistikas centrs atrodas vistuvāk</w:t>
            </w:r>
            <w:r w:rsidR="00680C50">
              <w:t xml:space="preserve"> produktu piegādes vietai. </w:t>
            </w:r>
          </w:p>
          <w:p w:rsidR="0016093F" w:rsidRDefault="00680C50" w:rsidP="009E37A9">
            <w:pPr>
              <w:pStyle w:val="Default"/>
            </w:pPr>
            <w:r>
              <w:t>P</w:t>
            </w:r>
            <w:r w:rsidR="009E37A9" w:rsidRPr="00680C50">
              <w:t>ārējiem p</w:t>
            </w:r>
            <w:r w:rsidR="0016093F">
              <w:t>retendentiem</w:t>
            </w:r>
            <w:r w:rsidR="009E37A9" w:rsidRPr="00680C50">
              <w:t xml:space="preserve"> </w:t>
            </w:r>
            <w:r w:rsidR="0016093F" w:rsidRPr="007353C2">
              <w:t>punktu skaitu piešķir</w:t>
            </w:r>
            <w:r w:rsidR="0016093F">
              <w:t>,</w:t>
            </w:r>
            <w:r w:rsidR="0016093F" w:rsidRPr="007353C2">
              <w:t xml:space="preserve"> </w:t>
            </w:r>
            <w:r w:rsidR="0016093F">
              <w:t>aprēķinot</w:t>
            </w:r>
            <w:r w:rsidR="0016093F" w:rsidRPr="007353C2">
              <w:t xml:space="preserve"> </w:t>
            </w:r>
            <w:r w:rsidR="0016093F">
              <w:t xml:space="preserve">pēc </w:t>
            </w:r>
            <w:r w:rsidR="0016093F" w:rsidRPr="007353C2">
              <w:t xml:space="preserve">formulas: </w:t>
            </w:r>
          </w:p>
          <w:p w:rsidR="009E37A9" w:rsidRPr="00680C50" w:rsidRDefault="009E37A9" w:rsidP="009E37A9">
            <w:pPr>
              <w:pStyle w:val="Default"/>
            </w:pPr>
            <w:r w:rsidRPr="00680C50">
              <w:t xml:space="preserve">C = </w:t>
            </w:r>
            <w:proofErr w:type="spellStart"/>
            <w:r w:rsidRPr="00680C50">
              <w:t>C</w:t>
            </w:r>
            <w:r w:rsidRPr="006667CA">
              <w:rPr>
                <w:sz w:val="16"/>
                <w:szCs w:val="16"/>
              </w:rPr>
              <w:t>tuvākais</w:t>
            </w:r>
            <w:proofErr w:type="spellEnd"/>
            <w:r w:rsidRPr="00680C50">
              <w:t xml:space="preserve"> / </w:t>
            </w:r>
            <w:proofErr w:type="spellStart"/>
            <w:r w:rsidRPr="00680C50">
              <w:t>C</w:t>
            </w:r>
            <w:r w:rsidRPr="006667CA">
              <w:rPr>
                <w:sz w:val="16"/>
                <w:szCs w:val="16"/>
              </w:rPr>
              <w:t>pied</w:t>
            </w:r>
            <w:proofErr w:type="spellEnd"/>
            <w:r w:rsidR="00BA09C3">
              <w:t xml:space="preserve"> x 15</w:t>
            </w:r>
            <w:r w:rsidR="00680C50">
              <w:t>, kurā:</w:t>
            </w:r>
            <w:r w:rsidRPr="00680C50">
              <w:t xml:space="preserve"> </w:t>
            </w:r>
          </w:p>
          <w:p w:rsidR="009E37A9" w:rsidRPr="00680C50" w:rsidRDefault="009E37A9" w:rsidP="009E37A9">
            <w:pPr>
              <w:pStyle w:val="Default"/>
            </w:pPr>
            <w:r w:rsidRPr="00680C50">
              <w:t xml:space="preserve">C - kritērija </w:t>
            </w:r>
            <w:r w:rsidR="006667CA">
              <w:t xml:space="preserve">iegūtais </w:t>
            </w:r>
            <w:r w:rsidRPr="00680C50">
              <w:t xml:space="preserve">rezultāts; </w:t>
            </w:r>
          </w:p>
          <w:p w:rsidR="009E37A9" w:rsidRPr="00680C50" w:rsidRDefault="009E37A9" w:rsidP="009E37A9">
            <w:pPr>
              <w:pStyle w:val="Default"/>
            </w:pPr>
            <w:proofErr w:type="spellStart"/>
            <w:r w:rsidRPr="00680C50">
              <w:t>C</w:t>
            </w:r>
            <w:r w:rsidRPr="006667CA">
              <w:rPr>
                <w:sz w:val="16"/>
                <w:szCs w:val="16"/>
              </w:rPr>
              <w:t>tuvākais</w:t>
            </w:r>
            <w:proofErr w:type="spellEnd"/>
            <w:r w:rsidRPr="00680C50">
              <w:t xml:space="preserve"> – vistuvākais piedāvātais attālums km; </w:t>
            </w:r>
          </w:p>
          <w:p w:rsidR="009E37A9" w:rsidRPr="00680C50" w:rsidRDefault="009E37A9" w:rsidP="009E37A9">
            <w:pPr>
              <w:pStyle w:val="Default"/>
            </w:pPr>
            <w:proofErr w:type="spellStart"/>
            <w:r w:rsidRPr="00680C50">
              <w:t>C</w:t>
            </w:r>
            <w:r w:rsidRPr="006667CA">
              <w:rPr>
                <w:sz w:val="16"/>
                <w:szCs w:val="16"/>
              </w:rPr>
              <w:t>pied</w:t>
            </w:r>
            <w:proofErr w:type="spellEnd"/>
            <w:r w:rsidRPr="00680C50">
              <w:t xml:space="preserve"> – vērtējamais attālums km; </w:t>
            </w:r>
          </w:p>
          <w:p w:rsidR="009E37A9" w:rsidRPr="00680C50" w:rsidRDefault="00BA09C3" w:rsidP="006667CA">
            <w:pPr>
              <w:tabs>
                <w:tab w:val="num" w:pos="0"/>
              </w:tabs>
              <w:rPr>
                <w:rFonts w:ascii="Times New Roman" w:hAnsi="Times New Roman" w:cs="Times New Roman"/>
                <w:sz w:val="24"/>
                <w:szCs w:val="24"/>
              </w:rPr>
            </w:pPr>
            <w:r>
              <w:rPr>
                <w:rFonts w:ascii="Times New Roman" w:hAnsi="Times New Roman" w:cs="Times New Roman"/>
                <w:sz w:val="24"/>
                <w:szCs w:val="24"/>
              </w:rPr>
              <w:t>15</w:t>
            </w:r>
            <w:r w:rsidR="009E37A9" w:rsidRPr="00680C50">
              <w:rPr>
                <w:rFonts w:ascii="Times New Roman" w:hAnsi="Times New Roman" w:cs="Times New Roman"/>
                <w:sz w:val="24"/>
                <w:szCs w:val="24"/>
              </w:rPr>
              <w:t xml:space="preserve"> – </w:t>
            </w:r>
            <w:r w:rsidR="006667CA" w:rsidRPr="00B01699">
              <w:rPr>
                <w:rFonts w:ascii="Times New Roman" w:eastAsia="Times New Roman" w:hAnsi="Times New Roman" w:cs="Times New Roman"/>
                <w:color w:val="000000"/>
                <w:sz w:val="24"/>
                <w:szCs w:val="24"/>
              </w:rPr>
              <w:t>maksimālais punktu skaits šajā kritērijā.</w:t>
            </w:r>
          </w:p>
        </w:tc>
        <w:tc>
          <w:tcPr>
            <w:tcW w:w="1560" w:type="dxa"/>
          </w:tcPr>
          <w:p w:rsidR="00BA6A79" w:rsidRPr="00B01699" w:rsidRDefault="004360D3"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r>
      <w:tr w:rsidR="00BA6A79" w:rsidRPr="00B01699" w:rsidTr="00D957EC">
        <w:tc>
          <w:tcPr>
            <w:tcW w:w="675" w:type="dxa"/>
          </w:tcPr>
          <w:p w:rsidR="00BA6A79" w:rsidRDefault="004360D3"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334FA">
              <w:rPr>
                <w:rFonts w:ascii="Times New Roman" w:eastAsia="Times New Roman" w:hAnsi="Times New Roman" w:cs="Times New Roman"/>
                <w:color w:val="000000"/>
                <w:sz w:val="24"/>
                <w:szCs w:val="24"/>
              </w:rPr>
              <w:t>.</w:t>
            </w:r>
          </w:p>
        </w:tc>
        <w:tc>
          <w:tcPr>
            <w:tcW w:w="7371" w:type="dxa"/>
          </w:tcPr>
          <w:p w:rsidR="00BA6A79" w:rsidRPr="00B01699" w:rsidRDefault="00BA6A79" w:rsidP="00680C50">
            <w:pPr>
              <w:spacing w:after="0" w:line="240" w:lineRule="auto"/>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Videi draudzīga izliet</w:t>
            </w:r>
            <w:r w:rsidR="0016093F">
              <w:rPr>
                <w:rFonts w:ascii="Times New Roman" w:eastAsia="Times New Roman" w:hAnsi="Times New Roman" w:cs="Times New Roman"/>
                <w:b/>
                <w:sz w:val="24"/>
                <w:szCs w:val="24"/>
              </w:rPr>
              <w:t>otā iepakojuma apsaimniekošana</w:t>
            </w:r>
          </w:p>
          <w:p w:rsidR="00E6167E" w:rsidRPr="00680C50" w:rsidRDefault="00680C50" w:rsidP="00732D2B">
            <w:pPr>
              <w:spacing w:after="0" w:line="240" w:lineRule="auto"/>
              <w:rPr>
                <w:rFonts w:ascii="Times New Roman" w:eastAsia="Times New Roman" w:hAnsi="Times New Roman" w:cs="Times New Roman"/>
                <w:sz w:val="24"/>
                <w:szCs w:val="24"/>
              </w:rPr>
            </w:pPr>
            <w:r w:rsidRPr="00046325">
              <w:rPr>
                <w:rFonts w:ascii="Times New Roman" w:eastAsia="Times New Roman" w:hAnsi="Times New Roman" w:cs="Times New Roman"/>
                <w:sz w:val="24"/>
                <w:szCs w:val="24"/>
                <w:u w:val="single"/>
              </w:rPr>
              <w:t>10 punkti</w:t>
            </w:r>
            <w:r>
              <w:rPr>
                <w:rFonts w:ascii="Times New Roman" w:eastAsia="Times New Roman" w:hAnsi="Times New Roman" w:cs="Times New Roman"/>
                <w:sz w:val="24"/>
                <w:szCs w:val="24"/>
              </w:rPr>
              <w:t xml:space="preserve"> (m</w:t>
            </w:r>
            <w:r w:rsidR="00BA6A79" w:rsidRPr="00B01699">
              <w:rPr>
                <w:rFonts w:ascii="Times New Roman" w:eastAsia="Times New Roman" w:hAnsi="Times New Roman" w:cs="Times New Roman"/>
                <w:sz w:val="24"/>
                <w:szCs w:val="24"/>
              </w:rPr>
              <w:t>aksimālais</w:t>
            </w:r>
            <w:r>
              <w:rPr>
                <w:rFonts w:ascii="Times New Roman" w:eastAsia="Times New Roman" w:hAnsi="Times New Roman" w:cs="Times New Roman"/>
                <w:sz w:val="24"/>
                <w:szCs w:val="24"/>
              </w:rPr>
              <w:t>)</w:t>
            </w:r>
            <w:r w:rsidR="00BA6A79" w:rsidRPr="00B01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tiek piešķirti</w:t>
            </w:r>
            <w:r w:rsidR="00732D2B">
              <w:rPr>
                <w:rFonts w:ascii="Times New Roman" w:eastAsia="Times New Roman" w:hAnsi="Times New Roman" w:cs="Times New Roman"/>
                <w:sz w:val="24"/>
                <w:szCs w:val="24"/>
              </w:rPr>
              <w:t xml:space="preserve"> piedāvājumam, kurā</w:t>
            </w:r>
            <w:r w:rsidR="00BA6A79" w:rsidRPr="00B01699">
              <w:rPr>
                <w:rFonts w:ascii="Times New Roman" w:eastAsia="Times New Roman" w:hAnsi="Times New Roman" w:cs="Times New Roman"/>
                <w:sz w:val="24"/>
                <w:szCs w:val="24"/>
              </w:rPr>
              <w:t xml:space="preserve"> </w:t>
            </w:r>
            <w:r w:rsidR="00732D2B">
              <w:rPr>
                <w:rFonts w:ascii="Times New Roman" w:eastAsia="Times New Roman" w:hAnsi="Times New Roman" w:cs="Times New Roman"/>
                <w:sz w:val="24"/>
                <w:szCs w:val="24"/>
              </w:rPr>
              <w:t xml:space="preserve">Pretendents iesniedzis parakstītu </w:t>
            </w:r>
            <w:r w:rsidR="00BA6A79" w:rsidRPr="00B01699">
              <w:rPr>
                <w:rFonts w:ascii="Times New Roman" w:eastAsia="Times New Roman" w:hAnsi="Times New Roman" w:cs="Times New Roman"/>
                <w:sz w:val="24"/>
                <w:szCs w:val="24"/>
              </w:rPr>
              <w:t>apliecinājumu (</w:t>
            </w:r>
            <w:r w:rsidR="009F1F19">
              <w:rPr>
                <w:rFonts w:ascii="Times New Roman" w:eastAsia="Times New Roman" w:hAnsi="Times New Roman" w:cs="Times New Roman"/>
                <w:sz w:val="24"/>
                <w:szCs w:val="24"/>
              </w:rPr>
              <w:t>6</w:t>
            </w:r>
            <w:r w:rsidR="00BA6A79" w:rsidRPr="00B01699">
              <w:rPr>
                <w:rFonts w:ascii="Times New Roman" w:eastAsia="Times New Roman" w:hAnsi="Times New Roman" w:cs="Times New Roman"/>
                <w:sz w:val="24"/>
                <w:szCs w:val="24"/>
              </w:rPr>
              <w:t>.</w:t>
            </w:r>
            <w:r w:rsidR="00BA6A79" w:rsidRPr="009F1F19">
              <w:rPr>
                <w:rFonts w:ascii="Times New Roman" w:eastAsia="Times New Roman" w:hAnsi="Times New Roman" w:cs="Times New Roman"/>
                <w:sz w:val="24"/>
                <w:szCs w:val="24"/>
              </w:rPr>
              <w:t>pielikums</w:t>
            </w:r>
            <w:r w:rsidR="00BA6A79" w:rsidRPr="00B01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6A79" w:rsidRPr="00B01699">
              <w:rPr>
                <w:rFonts w:ascii="Times New Roman" w:eastAsia="Times New Roman" w:hAnsi="Times New Roman" w:cs="Times New Roman"/>
                <w:sz w:val="24"/>
                <w:szCs w:val="24"/>
              </w:rPr>
              <w:t>par to, ka produktu iepakojums (kastes, maisi, burkas, spainīši, ar produktiem piegādātie primārie – terciārie iepakojumi) tiks pieņemti no Pasūtītāja atpakaļ pēc iepakojumā esošo produktu izlietošanas.</w:t>
            </w:r>
          </w:p>
        </w:tc>
        <w:tc>
          <w:tcPr>
            <w:tcW w:w="1560" w:type="dxa"/>
          </w:tcPr>
          <w:p w:rsidR="00BA6A79" w:rsidRPr="00B01699" w:rsidRDefault="005F0284"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r>
      <w:tr w:rsidR="00BA6A79" w:rsidRPr="00B01699" w:rsidTr="00B3113E">
        <w:tc>
          <w:tcPr>
            <w:tcW w:w="8046" w:type="dxa"/>
            <w:gridSpan w:val="2"/>
          </w:tcPr>
          <w:p w:rsidR="00BA6A79" w:rsidRPr="00B01699" w:rsidRDefault="00BA6A79"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Kopā:</w:t>
            </w:r>
          </w:p>
        </w:tc>
        <w:tc>
          <w:tcPr>
            <w:tcW w:w="1560" w:type="dxa"/>
          </w:tcPr>
          <w:p w:rsidR="00BA6A79" w:rsidRPr="00B01699" w:rsidRDefault="00BA6A79"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100</w:t>
            </w:r>
          </w:p>
        </w:tc>
      </w:tr>
    </w:tbl>
    <w:p w:rsidR="00562305" w:rsidRDefault="00562305" w:rsidP="00B95F6B">
      <w:pPr>
        <w:spacing w:after="0" w:line="240" w:lineRule="auto"/>
        <w:rPr>
          <w:rFonts w:ascii="Times New Roman" w:hAnsi="Times New Roman" w:cs="Times New Roman"/>
          <w:b/>
          <w:sz w:val="24"/>
          <w:szCs w:val="24"/>
        </w:rPr>
      </w:pPr>
    </w:p>
    <w:p w:rsidR="00D22D09" w:rsidRDefault="00D22D09" w:rsidP="00D22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 </w:t>
      </w:r>
      <w:r w:rsidRPr="00066536">
        <w:rPr>
          <w:rFonts w:ascii="Times New Roman" w:hAnsi="Times New Roman" w:cs="Times New Roman"/>
          <w:b/>
          <w:sz w:val="24"/>
          <w:szCs w:val="24"/>
        </w:rPr>
        <w:t>Lēmuma pieņemšana</w:t>
      </w:r>
      <w:r w:rsidRPr="00066536">
        <w:rPr>
          <w:rFonts w:ascii="Times New Roman" w:hAnsi="Times New Roman" w:cs="Times New Roman"/>
          <w:sz w:val="24"/>
          <w:szCs w:val="24"/>
        </w:rPr>
        <w:t>:</w:t>
      </w:r>
    </w:p>
    <w:p w:rsidR="008937E8" w:rsidRDefault="008937E8" w:rsidP="0016518C">
      <w:pPr>
        <w:spacing w:after="0" w:line="240" w:lineRule="auto"/>
        <w:ind w:left="426" w:right="-142"/>
        <w:jc w:val="both"/>
        <w:rPr>
          <w:rFonts w:ascii="Times New Roman" w:eastAsia="Calibri" w:hAnsi="Times New Roman" w:cs="Times New Roman"/>
          <w:bCs/>
          <w:sz w:val="24"/>
          <w:szCs w:val="24"/>
          <w:lang w:eastAsia="en-US"/>
        </w:rPr>
      </w:pPr>
      <w:r>
        <w:rPr>
          <w:rFonts w:ascii="Times New Roman" w:hAnsi="Times New Roman"/>
          <w:sz w:val="24"/>
          <w:szCs w:val="24"/>
        </w:rPr>
        <w:t>10.1.</w:t>
      </w:r>
      <w:r>
        <w:rPr>
          <w:rFonts w:ascii="Times New Roman" w:eastAsia="Calibri" w:hAnsi="Times New Roman" w:cs="Times New Roman"/>
          <w:bCs/>
          <w:sz w:val="24"/>
          <w:szCs w:val="24"/>
          <w:lang w:eastAsia="en-US"/>
        </w:rPr>
        <w:t xml:space="preserve">Iepirkumu komisija  3 (trīs) </w:t>
      </w:r>
      <w:r w:rsidRPr="00066536">
        <w:rPr>
          <w:rFonts w:ascii="Times New Roman" w:eastAsia="Calibri" w:hAnsi="Times New Roman" w:cs="Times New Roman"/>
          <w:bCs/>
          <w:sz w:val="24"/>
          <w:szCs w:val="24"/>
          <w:lang w:eastAsia="en-US"/>
        </w:rPr>
        <w:t xml:space="preserve"> darbdienu laikā </w:t>
      </w:r>
      <w:r>
        <w:rPr>
          <w:rFonts w:ascii="Times New Roman" w:eastAsia="Calibri" w:hAnsi="Times New Roman" w:cs="Times New Roman"/>
          <w:bCs/>
          <w:sz w:val="24"/>
          <w:szCs w:val="24"/>
          <w:lang w:eastAsia="en-US"/>
        </w:rPr>
        <w:t>pēc l</w:t>
      </w:r>
      <w:r w:rsidRPr="00066536">
        <w:rPr>
          <w:rFonts w:ascii="Times New Roman" w:eastAsia="Calibri" w:hAnsi="Times New Roman" w:cs="Times New Roman"/>
          <w:bCs/>
          <w:sz w:val="24"/>
          <w:szCs w:val="24"/>
          <w:lang w:eastAsia="en-US"/>
        </w:rPr>
        <w:t>ēmuma pieņem</w:t>
      </w:r>
      <w:r>
        <w:rPr>
          <w:rFonts w:ascii="Times New Roman" w:eastAsia="Calibri" w:hAnsi="Times New Roman" w:cs="Times New Roman"/>
          <w:bCs/>
          <w:sz w:val="24"/>
          <w:szCs w:val="24"/>
          <w:lang w:eastAsia="en-US"/>
        </w:rPr>
        <w:t>šanas informē visus p</w:t>
      </w:r>
      <w:r w:rsidRPr="00066536">
        <w:rPr>
          <w:rFonts w:ascii="Times New Roman" w:eastAsia="Calibri" w:hAnsi="Times New Roman" w:cs="Times New Roman"/>
          <w:bCs/>
          <w:sz w:val="24"/>
          <w:szCs w:val="24"/>
          <w:lang w:eastAsia="en-US"/>
        </w:rPr>
        <w:t>retendentus</w:t>
      </w:r>
      <w:r>
        <w:rPr>
          <w:rFonts w:ascii="Times New Roman" w:eastAsia="Calibri" w:hAnsi="Times New Roman" w:cs="Times New Roman"/>
          <w:bCs/>
          <w:sz w:val="24"/>
          <w:szCs w:val="24"/>
          <w:lang w:eastAsia="en-US"/>
        </w:rPr>
        <w:t xml:space="preserve"> </w:t>
      </w:r>
      <w:r w:rsidRPr="00066536">
        <w:rPr>
          <w:rFonts w:ascii="Times New Roman" w:eastAsia="Calibri" w:hAnsi="Times New Roman" w:cs="Times New Roman"/>
          <w:bCs/>
          <w:sz w:val="24"/>
          <w:szCs w:val="24"/>
          <w:lang w:eastAsia="en-US"/>
        </w:rPr>
        <w:t>par Iepirk</w:t>
      </w:r>
      <w:r>
        <w:rPr>
          <w:rFonts w:ascii="Times New Roman" w:eastAsia="Calibri" w:hAnsi="Times New Roman" w:cs="Times New Roman"/>
          <w:bCs/>
          <w:sz w:val="24"/>
          <w:szCs w:val="24"/>
          <w:lang w:eastAsia="en-US"/>
        </w:rPr>
        <w:t>uma rezultātu un nosūta minēto l</w:t>
      </w:r>
      <w:r w:rsidRPr="00066536">
        <w:rPr>
          <w:rFonts w:ascii="Times New Roman" w:eastAsia="Calibri" w:hAnsi="Times New Roman" w:cs="Times New Roman"/>
          <w:bCs/>
          <w:sz w:val="24"/>
          <w:szCs w:val="24"/>
          <w:lang w:eastAsia="en-US"/>
        </w:rPr>
        <w:t>ēmumu elektroniskā veidā, pievienojot</w:t>
      </w:r>
    </w:p>
    <w:p w:rsidR="008937E8" w:rsidRDefault="008937E8" w:rsidP="0016518C">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elektronisk</w:t>
      </w:r>
      <w:r>
        <w:rPr>
          <w:rFonts w:ascii="Times New Roman" w:eastAsia="Calibri" w:hAnsi="Times New Roman" w:cs="Times New Roman"/>
          <w:bCs/>
          <w:sz w:val="24"/>
          <w:szCs w:val="24"/>
          <w:lang w:eastAsia="en-US"/>
        </w:rPr>
        <w:t>ajam pastam skenētu dokumentu (p</w:t>
      </w:r>
      <w:r w:rsidRPr="00066536">
        <w:rPr>
          <w:rFonts w:ascii="Times New Roman" w:eastAsia="Calibri" w:hAnsi="Times New Roman" w:cs="Times New Roman"/>
          <w:bCs/>
          <w:sz w:val="24"/>
          <w:szCs w:val="24"/>
          <w:lang w:eastAsia="en-US"/>
        </w:rPr>
        <w:t>arakstīta lēmuma par iepirkuma rezultātu</w:t>
      </w:r>
    </w:p>
    <w:p w:rsidR="008937E8" w:rsidRPr="00A334FA" w:rsidRDefault="008937E8" w:rsidP="0016518C">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skenētu kopiju), kā arī savā pircēja profilā nodrošina</w:t>
      </w:r>
      <w:r>
        <w:rPr>
          <w:rFonts w:ascii="Times New Roman" w:eastAsia="Calibri" w:hAnsi="Times New Roman" w:cs="Times New Roman"/>
          <w:bCs/>
          <w:sz w:val="24"/>
          <w:szCs w:val="24"/>
          <w:lang w:eastAsia="en-US"/>
        </w:rPr>
        <w:t xml:space="preserve"> tam</w:t>
      </w:r>
      <w:r w:rsidRPr="00066536">
        <w:rPr>
          <w:rFonts w:ascii="Times New Roman" w:eastAsia="Calibri" w:hAnsi="Times New Roman" w:cs="Times New Roman"/>
          <w:bCs/>
          <w:sz w:val="24"/>
          <w:szCs w:val="24"/>
          <w:lang w:eastAsia="en-US"/>
        </w:rPr>
        <w:t xml:space="preserve"> brīvu un tiešu elektronisku piekļuvi</w:t>
      </w:r>
      <w:r>
        <w:rPr>
          <w:rFonts w:ascii="Times New Roman" w:eastAsia="Calibri" w:hAnsi="Times New Roman" w:cs="Times New Roman"/>
          <w:bCs/>
          <w:sz w:val="24"/>
          <w:szCs w:val="24"/>
          <w:lang w:eastAsia="en-US"/>
        </w:rPr>
        <w:t>.</w:t>
      </w:r>
    </w:p>
    <w:p w:rsidR="001F5439" w:rsidRDefault="008937E8"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Calibri" w:hAnsi="Times New Roman" w:cs="Times New Roman"/>
          <w:sz w:val="24"/>
          <w:szCs w:val="24"/>
          <w:lang w:eastAsia="en-US"/>
        </w:rPr>
        <w:t xml:space="preserve">       10.2. </w:t>
      </w:r>
      <w:r w:rsidR="00DA5FA2">
        <w:rPr>
          <w:rFonts w:ascii="Times New Roman" w:eastAsia="Times New Roman" w:hAnsi="Times New Roman" w:cs="Times New Roman"/>
          <w:kern w:val="1"/>
          <w:sz w:val="24"/>
          <w:szCs w:val="24"/>
        </w:rPr>
        <w:t>J</w:t>
      </w:r>
      <w:r w:rsidR="00DA5FA2" w:rsidRPr="00DA5FA2">
        <w:rPr>
          <w:rFonts w:ascii="Times New Roman" w:eastAsia="Times New Roman" w:hAnsi="Times New Roman" w:cs="Times New Roman"/>
          <w:kern w:val="1"/>
          <w:sz w:val="24"/>
          <w:szCs w:val="24"/>
        </w:rPr>
        <w:t xml:space="preserve">a vairāku piedāvājumu </w:t>
      </w:r>
      <w:r w:rsidR="00DA5FA2">
        <w:rPr>
          <w:rFonts w:ascii="Times New Roman" w:eastAsia="Times New Roman" w:hAnsi="Times New Roman" w:cs="Times New Roman"/>
          <w:kern w:val="1"/>
          <w:sz w:val="24"/>
          <w:szCs w:val="24"/>
        </w:rPr>
        <w:t xml:space="preserve">cenas attiecībā uz vienu </w:t>
      </w:r>
      <w:r w:rsidR="001F5439">
        <w:rPr>
          <w:rFonts w:ascii="Times New Roman" w:eastAsia="Times New Roman" w:hAnsi="Times New Roman" w:cs="Times New Roman"/>
          <w:kern w:val="1"/>
          <w:sz w:val="24"/>
          <w:szCs w:val="24"/>
        </w:rPr>
        <w:t xml:space="preserve">Iepirkuma </w:t>
      </w:r>
      <w:r w:rsidR="00DA5FA2">
        <w:rPr>
          <w:rFonts w:ascii="Times New Roman" w:eastAsia="Times New Roman" w:hAnsi="Times New Roman" w:cs="Times New Roman"/>
          <w:kern w:val="1"/>
          <w:sz w:val="24"/>
          <w:szCs w:val="24"/>
        </w:rPr>
        <w:t>daļu būs</w:t>
      </w:r>
      <w:r w:rsidR="00DA5FA2" w:rsidRPr="00DA5FA2">
        <w:rPr>
          <w:rFonts w:ascii="Times New Roman" w:eastAsia="Times New Roman" w:hAnsi="Times New Roman" w:cs="Times New Roman"/>
          <w:kern w:val="1"/>
          <w:sz w:val="24"/>
          <w:szCs w:val="24"/>
        </w:rPr>
        <w:t xml:space="preserve"> vienādas, </w:t>
      </w:r>
      <w:r w:rsidR="001F5439">
        <w:rPr>
          <w:rFonts w:ascii="Times New Roman" w:eastAsia="Times New Roman" w:hAnsi="Times New Roman" w:cs="Times New Roman"/>
          <w:kern w:val="1"/>
          <w:sz w:val="24"/>
          <w:szCs w:val="24"/>
        </w:rPr>
        <w:t xml:space="preserve">tad </w:t>
      </w:r>
    </w:p>
    <w:p w:rsidR="001F5439" w:rsidRDefault="001F5439"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DA5FA2" w:rsidRPr="00DA5FA2">
        <w:rPr>
          <w:rFonts w:ascii="Times New Roman" w:eastAsia="Times New Roman" w:hAnsi="Times New Roman" w:cs="Times New Roman"/>
          <w:kern w:val="1"/>
          <w:sz w:val="24"/>
          <w:szCs w:val="24"/>
        </w:rPr>
        <w:t xml:space="preserve">komisija </w:t>
      </w:r>
      <w:r>
        <w:rPr>
          <w:rFonts w:ascii="Times New Roman" w:eastAsia="Times New Roman" w:hAnsi="Times New Roman" w:cs="Times New Roman"/>
          <w:kern w:val="1"/>
          <w:sz w:val="24"/>
          <w:szCs w:val="24"/>
        </w:rPr>
        <w:t>iz</w:t>
      </w:r>
      <w:r w:rsidR="00DA5FA2" w:rsidRPr="00DA5FA2">
        <w:rPr>
          <w:rFonts w:ascii="Times New Roman" w:eastAsia="Times New Roman" w:hAnsi="Times New Roman" w:cs="Times New Roman"/>
          <w:kern w:val="1"/>
          <w:sz w:val="24"/>
          <w:szCs w:val="24"/>
        </w:rPr>
        <w:t>vēlas to piedāvājumu, kur</w:t>
      </w:r>
      <w:r>
        <w:rPr>
          <w:rFonts w:ascii="Times New Roman" w:eastAsia="Times New Roman" w:hAnsi="Times New Roman" w:cs="Times New Roman"/>
          <w:kern w:val="1"/>
          <w:sz w:val="24"/>
          <w:szCs w:val="24"/>
        </w:rPr>
        <w:t xml:space="preserve">ā būs skaitliski vairāk piedāvāti Latvijā ražoti un audzēti </w:t>
      </w:r>
    </w:p>
    <w:p w:rsidR="00DA5FA2" w:rsidRPr="001F5439" w:rsidRDefault="001F5439"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produkti. </w:t>
      </w:r>
    </w:p>
    <w:p w:rsidR="00DA5FA2" w:rsidRDefault="00DA5FA2" w:rsidP="0016518C">
      <w:pPr>
        <w:spacing w:after="0" w:line="240" w:lineRule="auto"/>
        <w:ind w:left="426"/>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en-US"/>
        </w:rPr>
        <w:t xml:space="preserve">10.3. </w:t>
      </w:r>
      <w:r>
        <w:rPr>
          <w:rFonts w:ascii="Times New Roman" w:eastAsia="Times New Roman" w:hAnsi="Times New Roman" w:cs="Times New Roman"/>
          <w:sz w:val="24"/>
          <w:szCs w:val="24"/>
        </w:rPr>
        <w:t>J</w:t>
      </w:r>
      <w:r w:rsidRPr="00DA5FA2">
        <w:rPr>
          <w:rFonts w:ascii="Times New Roman" w:eastAsia="Times New Roman" w:hAnsi="Times New Roman" w:cs="Times New Roman"/>
          <w:sz w:val="24"/>
          <w:szCs w:val="24"/>
        </w:rPr>
        <w:t>a par katru iepirkuma daļu tiks iesniegts tikai viens piedāvājums, kas pilnībā atbildīs iepirkum</w:t>
      </w:r>
      <w:r>
        <w:rPr>
          <w:rFonts w:ascii="Times New Roman" w:eastAsia="Times New Roman" w:hAnsi="Times New Roman" w:cs="Times New Roman"/>
          <w:sz w:val="24"/>
          <w:szCs w:val="24"/>
        </w:rPr>
        <w:t>a Nolikuma prasībām, p</w:t>
      </w:r>
      <w:r w:rsidRPr="00DA5FA2">
        <w:rPr>
          <w:rFonts w:ascii="Times New Roman" w:eastAsia="Times New Roman" w:hAnsi="Times New Roman" w:cs="Times New Roman"/>
          <w:sz w:val="24"/>
          <w:szCs w:val="24"/>
        </w:rPr>
        <w:t>retendenti, kas iesnieguši šos piedāvājumu, var tikt atzīti par iepirkuma uzvarētājiem.</w:t>
      </w:r>
    </w:p>
    <w:p w:rsidR="00DA5FA2" w:rsidRPr="00DA5FA2" w:rsidRDefault="00DA5FA2" w:rsidP="0016518C">
      <w:pPr>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Cs/>
          <w:sz w:val="24"/>
          <w:szCs w:val="24"/>
        </w:rPr>
        <w:t>10.4.</w:t>
      </w:r>
      <w:r w:rsidRPr="00066536">
        <w:rPr>
          <w:rFonts w:ascii="Times New Roman" w:eastAsia="Calibri" w:hAnsi="Times New Roman" w:cs="Times New Roman"/>
          <w:bCs/>
          <w:sz w:val="24"/>
          <w:szCs w:val="24"/>
          <w:lang w:eastAsia="en-US"/>
        </w:rPr>
        <w:t>Ja iesniegti Nolikumā not</w:t>
      </w:r>
      <w:r>
        <w:rPr>
          <w:rFonts w:ascii="Times New Roman" w:eastAsia="Calibri" w:hAnsi="Times New Roman" w:cs="Times New Roman"/>
          <w:bCs/>
          <w:sz w:val="24"/>
          <w:szCs w:val="24"/>
          <w:lang w:eastAsia="en-US"/>
        </w:rPr>
        <w:t>eiktajām prasībām neatbilstoši p</w:t>
      </w:r>
      <w:r w:rsidRPr="00066536">
        <w:rPr>
          <w:rFonts w:ascii="Times New Roman" w:eastAsia="Calibri" w:hAnsi="Times New Roman" w:cs="Times New Roman"/>
          <w:bCs/>
          <w:sz w:val="24"/>
          <w:szCs w:val="24"/>
          <w:lang w:eastAsia="en-US"/>
        </w:rPr>
        <w:t>iedāvājumi vai vispār nav</w:t>
      </w:r>
    </w:p>
    <w:p w:rsidR="00DA5FA2" w:rsidRDefault="00DA5FA2" w:rsidP="0016518C">
      <w:pPr>
        <w:spacing w:after="0" w:line="240" w:lineRule="auto"/>
        <w:ind w:right="-142" w:firstLine="426"/>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iesniegti p</w:t>
      </w:r>
      <w:r w:rsidRPr="00066536">
        <w:rPr>
          <w:rFonts w:ascii="Times New Roman" w:eastAsia="Calibri" w:hAnsi="Times New Roman" w:cs="Times New Roman"/>
          <w:bCs/>
          <w:sz w:val="24"/>
          <w:szCs w:val="24"/>
          <w:lang w:eastAsia="en-US"/>
        </w:rPr>
        <w:t>iedāvājumi, Iepirkuma komisija pieņem lēmumu izbeigt iepirkumu bez rezultāta</w:t>
      </w:r>
    </w:p>
    <w:p w:rsidR="00D22D09" w:rsidRDefault="00DA5FA2" w:rsidP="00B95F6B">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katrā iepirkuma priekšmeta daļā atsevišķi.</w:t>
      </w:r>
    </w:p>
    <w:p w:rsidR="007C7E52"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7C7E52"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7C7E52" w:rsidRPr="00D22D09"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562305" w:rsidRDefault="00D22D09" w:rsidP="00D22D09">
      <w:pPr>
        <w:spacing w:after="0" w:line="240" w:lineRule="auto"/>
        <w:rPr>
          <w:rFonts w:ascii="Times New Roman" w:hAnsi="Times New Roman" w:cs="Times New Roman"/>
          <w:b/>
          <w:sz w:val="24"/>
          <w:szCs w:val="24"/>
        </w:rPr>
      </w:pPr>
      <w:r>
        <w:rPr>
          <w:rFonts w:ascii="Times New Roman" w:hAnsi="Times New Roman" w:cs="Times New Roman"/>
          <w:b/>
          <w:sz w:val="24"/>
          <w:szCs w:val="24"/>
        </w:rPr>
        <w:t>11.  Iepirkuma l</w:t>
      </w:r>
      <w:r w:rsidRPr="00066536">
        <w:rPr>
          <w:rFonts w:ascii="Times New Roman" w:hAnsi="Times New Roman" w:cs="Times New Roman"/>
          <w:b/>
          <w:sz w:val="24"/>
          <w:szCs w:val="24"/>
        </w:rPr>
        <w:t>īguma slēgšana:</w:t>
      </w:r>
    </w:p>
    <w:p w:rsidR="00562305" w:rsidRPr="00FB569D" w:rsidRDefault="00562305" w:rsidP="0016518C">
      <w:pPr>
        <w:spacing w:after="0" w:line="240" w:lineRule="auto"/>
        <w:ind w:left="426" w:right="-142"/>
        <w:jc w:val="both"/>
        <w:rPr>
          <w:rFonts w:ascii="Times New Roman" w:eastAsia="Times New Roman" w:hAnsi="Times New Roman" w:cs="Times New Roman"/>
          <w:sz w:val="24"/>
          <w:szCs w:val="24"/>
          <w:lang w:eastAsia="zh-CN"/>
        </w:rPr>
      </w:pPr>
      <w:r>
        <w:rPr>
          <w:rFonts w:ascii="Times New Roman" w:eastAsia="Calibri" w:hAnsi="Times New Roman" w:cs="Times New Roman"/>
          <w:bCs/>
          <w:sz w:val="24"/>
          <w:szCs w:val="24"/>
          <w:lang w:eastAsia="en-US"/>
        </w:rPr>
        <w:t>11.1.</w:t>
      </w:r>
      <w:r w:rsidRPr="0047450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Pasūtītājs slēgs ar iz</w:t>
      </w:r>
      <w:r w:rsidR="00751366">
        <w:rPr>
          <w:rFonts w:ascii="Times New Roman" w:eastAsia="Times New Roman" w:hAnsi="Times New Roman" w:cs="Times New Roman"/>
          <w:sz w:val="24"/>
          <w:szCs w:val="24"/>
          <w:lang w:eastAsia="zh-CN"/>
        </w:rPr>
        <w:t>raudzīto pretendentu iepirkuma L</w:t>
      </w:r>
      <w:r w:rsidRPr="002A712C">
        <w:rPr>
          <w:rFonts w:ascii="Times New Roman" w:eastAsia="Times New Roman" w:hAnsi="Times New Roman" w:cs="Times New Roman"/>
          <w:sz w:val="24"/>
          <w:szCs w:val="24"/>
          <w:lang w:eastAsia="zh-CN"/>
        </w:rPr>
        <w:t>īgu</w:t>
      </w:r>
      <w:r>
        <w:rPr>
          <w:rFonts w:ascii="Times New Roman" w:eastAsia="Times New Roman" w:hAnsi="Times New Roman" w:cs="Times New Roman"/>
          <w:sz w:val="24"/>
          <w:szCs w:val="24"/>
          <w:lang w:eastAsia="zh-CN"/>
        </w:rPr>
        <w:t xml:space="preserve">mu par </w:t>
      </w:r>
      <w:r w:rsidRPr="00FB569D">
        <w:rPr>
          <w:rFonts w:ascii="Times New Roman" w:hAnsi="Times New Roman" w:cs="Times New Roman"/>
          <w:sz w:val="24"/>
          <w:szCs w:val="24"/>
        </w:rPr>
        <w:t>katru iepirkuma priekšmeta daļu</w:t>
      </w:r>
      <w:r>
        <w:rPr>
          <w:rFonts w:ascii="Times New Roman" w:hAnsi="Times New Roman" w:cs="Times New Roman"/>
          <w:sz w:val="24"/>
          <w:szCs w:val="24"/>
        </w:rPr>
        <w:t xml:space="preserve"> atsevišķi</w:t>
      </w:r>
      <w:r>
        <w:rPr>
          <w:rFonts w:ascii="Times New Roman" w:eastAsia="Times New Roman" w:hAnsi="Times New Roman" w:cs="Times New Roman"/>
          <w:sz w:val="24"/>
          <w:szCs w:val="24"/>
          <w:lang w:eastAsia="zh-CN"/>
        </w:rPr>
        <w:t xml:space="preserve">, pamatojoties uz </w:t>
      </w:r>
      <w:r>
        <w:rPr>
          <w:rFonts w:ascii="Times New Roman" w:hAnsi="Times New Roman" w:cs="Times New Roman"/>
          <w:sz w:val="24"/>
          <w:szCs w:val="24"/>
        </w:rPr>
        <w:t>p</w:t>
      </w:r>
      <w:r w:rsidRPr="00FB569D">
        <w:rPr>
          <w:rFonts w:ascii="Times New Roman" w:hAnsi="Times New Roman" w:cs="Times New Roman"/>
          <w:sz w:val="24"/>
          <w:szCs w:val="24"/>
        </w:rPr>
        <w:t>retendenta iesniegto piedāvājumu un saskaņā ar Nolikuma</w:t>
      </w:r>
      <w:r>
        <w:rPr>
          <w:rFonts w:ascii="Times New Roman" w:hAnsi="Times New Roman" w:cs="Times New Roman"/>
          <w:sz w:val="24"/>
          <w:szCs w:val="24"/>
        </w:rPr>
        <w:t>m</w:t>
      </w:r>
      <w:r w:rsidRPr="00FB569D">
        <w:rPr>
          <w:rFonts w:ascii="Times New Roman" w:hAnsi="Times New Roman" w:cs="Times New Roman"/>
          <w:sz w:val="24"/>
          <w:szCs w:val="24"/>
        </w:rPr>
        <w:t xml:space="preserve"> </w:t>
      </w:r>
      <w:r>
        <w:rPr>
          <w:rFonts w:ascii="Times New Roman" w:hAnsi="Times New Roman" w:cs="Times New Roman"/>
          <w:sz w:val="24"/>
          <w:szCs w:val="24"/>
        </w:rPr>
        <w:t>pievienoto  iepirkuma līgumu</w:t>
      </w:r>
      <w:r w:rsidRPr="00FB569D">
        <w:rPr>
          <w:rFonts w:ascii="Times New Roman" w:hAnsi="Times New Roman" w:cs="Times New Roman"/>
          <w:sz w:val="24"/>
          <w:szCs w:val="24"/>
        </w:rPr>
        <w:t xml:space="preserve"> (</w:t>
      </w:r>
      <w:r w:rsidR="00455B2C">
        <w:rPr>
          <w:rFonts w:ascii="Times New Roman" w:hAnsi="Times New Roman" w:cs="Times New Roman"/>
          <w:sz w:val="24"/>
          <w:szCs w:val="24"/>
        </w:rPr>
        <w:t>7</w:t>
      </w:r>
      <w:r w:rsidRPr="00455B2C">
        <w:rPr>
          <w:rFonts w:ascii="Times New Roman" w:hAnsi="Times New Roman" w:cs="Times New Roman"/>
          <w:color w:val="FF0000"/>
          <w:sz w:val="24"/>
          <w:szCs w:val="24"/>
        </w:rPr>
        <w:t>.</w:t>
      </w:r>
      <w:r w:rsidRPr="00455B2C">
        <w:rPr>
          <w:rFonts w:ascii="Times New Roman" w:hAnsi="Times New Roman" w:cs="Times New Roman"/>
          <w:sz w:val="24"/>
          <w:szCs w:val="24"/>
        </w:rPr>
        <w:t>pielikums</w:t>
      </w:r>
      <w:r w:rsidRPr="00FB569D">
        <w:rPr>
          <w:rFonts w:ascii="Times New Roman" w:hAnsi="Times New Roman" w:cs="Times New Roman"/>
          <w:sz w:val="24"/>
          <w:szCs w:val="24"/>
        </w:rPr>
        <w:t xml:space="preserve">). </w:t>
      </w:r>
    </w:p>
    <w:p w:rsidR="00562305" w:rsidRDefault="000709F6" w:rsidP="00EC668E">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Times New Roman" w:hAnsi="Times New Roman" w:cs="Times New Roman"/>
          <w:sz w:val="24"/>
          <w:szCs w:val="24"/>
          <w:lang w:eastAsia="zh-CN"/>
        </w:rPr>
        <w:t>11.2</w:t>
      </w:r>
      <w:r w:rsidR="00562305">
        <w:rPr>
          <w:rFonts w:ascii="Times New Roman" w:eastAsia="Times New Roman" w:hAnsi="Times New Roman" w:cs="Times New Roman"/>
          <w:sz w:val="24"/>
          <w:szCs w:val="24"/>
          <w:lang w:eastAsia="zh-CN"/>
        </w:rPr>
        <w:t>.</w:t>
      </w:r>
      <w:r w:rsidR="00562305">
        <w:rPr>
          <w:rFonts w:ascii="Times New Roman" w:eastAsia="Calibri" w:hAnsi="Times New Roman" w:cs="Times New Roman"/>
          <w:bCs/>
          <w:sz w:val="24"/>
          <w:szCs w:val="24"/>
          <w:lang w:eastAsia="en-US"/>
        </w:rPr>
        <w:t xml:space="preserve"> Iepirkuma l</w:t>
      </w:r>
      <w:r w:rsidR="00562305" w:rsidRPr="00396BF2">
        <w:rPr>
          <w:rFonts w:ascii="Times New Roman" w:eastAsia="Calibri" w:hAnsi="Times New Roman" w:cs="Times New Roman"/>
          <w:bCs/>
          <w:sz w:val="24"/>
          <w:szCs w:val="24"/>
          <w:lang w:eastAsia="en-US"/>
        </w:rPr>
        <w:t>īgums jāparaksta</w:t>
      </w:r>
      <w:r>
        <w:rPr>
          <w:rFonts w:ascii="Times New Roman" w:eastAsia="Calibri" w:hAnsi="Times New Roman" w:cs="Times New Roman"/>
          <w:bCs/>
          <w:sz w:val="24"/>
          <w:szCs w:val="24"/>
          <w:lang w:eastAsia="en-US"/>
        </w:rPr>
        <w:t xml:space="preserve"> 5</w:t>
      </w:r>
      <w:r w:rsidR="00562305">
        <w:rPr>
          <w:rFonts w:ascii="Times New Roman" w:eastAsia="Calibri" w:hAnsi="Times New Roman" w:cs="Times New Roman"/>
          <w:bCs/>
          <w:sz w:val="24"/>
          <w:szCs w:val="24"/>
          <w:lang w:eastAsia="en-US"/>
        </w:rPr>
        <w:t> (</w:t>
      </w:r>
      <w:r>
        <w:rPr>
          <w:rFonts w:ascii="Times New Roman" w:eastAsia="Calibri" w:hAnsi="Times New Roman" w:cs="Times New Roman"/>
          <w:bCs/>
          <w:sz w:val="24"/>
          <w:szCs w:val="24"/>
          <w:lang w:eastAsia="en-US"/>
        </w:rPr>
        <w:t>piecu</w:t>
      </w:r>
      <w:r w:rsidR="00562305">
        <w:rPr>
          <w:rFonts w:ascii="Times New Roman" w:eastAsia="Calibri" w:hAnsi="Times New Roman" w:cs="Times New Roman"/>
          <w:bCs/>
          <w:sz w:val="24"/>
          <w:szCs w:val="24"/>
          <w:lang w:eastAsia="en-US"/>
        </w:rPr>
        <w:t>) darba dienu laikā no</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p</w:t>
      </w:r>
      <w:r w:rsidR="00562305" w:rsidRPr="00396BF2">
        <w:rPr>
          <w:rFonts w:ascii="Times New Roman" w:eastAsia="Calibri" w:hAnsi="Times New Roman" w:cs="Times New Roman"/>
          <w:bCs/>
          <w:sz w:val="24"/>
          <w:szCs w:val="24"/>
          <w:lang w:eastAsia="en-US"/>
        </w:rPr>
        <w:t xml:space="preserve">asūtītāja nosūtītā (arī </w:t>
      </w:r>
      <w:r w:rsidR="00562305" w:rsidRPr="00751366">
        <w:rPr>
          <w:rFonts w:ascii="Times New Roman" w:eastAsia="Calibri" w:hAnsi="Times New Roman" w:cs="Times New Roman"/>
          <w:bCs/>
          <w:sz w:val="24"/>
          <w:szCs w:val="24"/>
          <w:lang w:eastAsia="en-US"/>
        </w:rPr>
        <w:t>uz elektroniskā pasta</w:t>
      </w:r>
      <w:r w:rsidR="00562305" w:rsidRPr="00396BF2">
        <w:rPr>
          <w:rFonts w:ascii="Times New Roman" w:eastAsia="Calibri" w:hAnsi="Times New Roman" w:cs="Times New Roman"/>
          <w:bCs/>
          <w:sz w:val="24"/>
          <w:szCs w:val="24"/>
          <w:lang w:eastAsia="en-US"/>
        </w:rPr>
        <w:t xml:space="preserve"> adresi) uz</w:t>
      </w:r>
      <w:r w:rsidR="00562305">
        <w:rPr>
          <w:rFonts w:ascii="Times New Roman" w:eastAsia="Calibri" w:hAnsi="Times New Roman" w:cs="Times New Roman"/>
          <w:bCs/>
          <w:sz w:val="24"/>
          <w:szCs w:val="24"/>
          <w:lang w:eastAsia="en-US"/>
        </w:rPr>
        <w:t>aicinājuma parakstīt Iepirkuma</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 xml:space="preserve">līgumu </w:t>
      </w:r>
      <w:r w:rsidR="00562305" w:rsidRPr="00396BF2">
        <w:rPr>
          <w:rFonts w:ascii="Times New Roman" w:eastAsia="Calibri" w:hAnsi="Times New Roman" w:cs="Times New Roman"/>
          <w:bCs/>
          <w:sz w:val="24"/>
          <w:szCs w:val="24"/>
          <w:lang w:eastAsia="en-US"/>
        </w:rPr>
        <w:t xml:space="preserve">izsūtīšanas dienas, ja vien nav vienošanās par citu </w:t>
      </w:r>
      <w:r w:rsidR="00562305">
        <w:rPr>
          <w:rFonts w:ascii="Times New Roman" w:eastAsia="Calibri" w:hAnsi="Times New Roman" w:cs="Times New Roman"/>
          <w:bCs/>
          <w:sz w:val="24"/>
          <w:szCs w:val="24"/>
          <w:lang w:eastAsia="en-US"/>
        </w:rPr>
        <w:t>termiņu. Ja norādītajā termiņā</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p</w:t>
      </w:r>
      <w:r w:rsidR="00562305" w:rsidRPr="00396BF2">
        <w:rPr>
          <w:rFonts w:ascii="Times New Roman" w:eastAsia="Calibri" w:hAnsi="Times New Roman" w:cs="Times New Roman"/>
          <w:bCs/>
          <w:sz w:val="24"/>
          <w:szCs w:val="24"/>
          <w:lang w:eastAsia="en-US"/>
        </w:rPr>
        <w:t xml:space="preserve">retendents neparaksta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īgumu, tas tiek uzskatīt</w:t>
      </w:r>
      <w:r w:rsidR="00562305">
        <w:rPr>
          <w:rFonts w:ascii="Times New Roman" w:eastAsia="Calibri" w:hAnsi="Times New Roman" w:cs="Times New Roman"/>
          <w:bCs/>
          <w:sz w:val="24"/>
          <w:szCs w:val="24"/>
          <w:lang w:eastAsia="en-US"/>
        </w:rPr>
        <w:t>s par atteikumu slēgt iepirkuma L</w:t>
      </w:r>
      <w:r w:rsidR="00562305" w:rsidRPr="00396BF2">
        <w:rPr>
          <w:rFonts w:ascii="Times New Roman" w:eastAsia="Calibri" w:hAnsi="Times New Roman" w:cs="Times New Roman"/>
          <w:bCs/>
          <w:sz w:val="24"/>
          <w:szCs w:val="24"/>
          <w:lang w:eastAsia="en-US"/>
        </w:rPr>
        <w:t>īgumu</w:t>
      </w:r>
      <w:r w:rsidR="00562305">
        <w:rPr>
          <w:rFonts w:ascii="Times New Roman" w:eastAsia="Calibri" w:hAnsi="Times New Roman" w:cs="Times New Roman"/>
          <w:bCs/>
          <w:sz w:val="24"/>
          <w:szCs w:val="24"/>
          <w:lang w:eastAsia="en-US"/>
        </w:rPr>
        <w:t>.</w:t>
      </w:r>
    </w:p>
    <w:p w:rsidR="00562305" w:rsidRDefault="00A334FA" w:rsidP="00EC668E">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11.3</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Ja uzva</w:t>
      </w:r>
      <w:r w:rsidR="00562305">
        <w:rPr>
          <w:rFonts w:ascii="Times New Roman" w:eastAsia="Calibri" w:hAnsi="Times New Roman" w:cs="Times New Roman"/>
          <w:bCs/>
          <w:sz w:val="24"/>
          <w:szCs w:val="24"/>
          <w:lang w:eastAsia="en-US"/>
        </w:rPr>
        <w:t>rētājs Iepirkumā atsakās slēgt iepirkuma līgumu, p</w:t>
      </w:r>
      <w:r w:rsidR="00562305" w:rsidRPr="00396BF2">
        <w:rPr>
          <w:rFonts w:ascii="Times New Roman" w:eastAsia="Calibri" w:hAnsi="Times New Roman" w:cs="Times New Roman"/>
          <w:bCs/>
          <w:sz w:val="24"/>
          <w:szCs w:val="24"/>
          <w:lang w:eastAsia="en-US"/>
        </w:rPr>
        <w:t>asūtītājs var</w:t>
      </w:r>
      <w:r w:rsidR="00562305">
        <w:rPr>
          <w:rFonts w:ascii="Times New Roman" w:eastAsia="Calibri" w:hAnsi="Times New Roman" w:cs="Times New Roman"/>
          <w:bCs/>
          <w:sz w:val="24"/>
          <w:szCs w:val="24"/>
          <w:lang w:eastAsia="en-US"/>
        </w:rPr>
        <w:t xml:space="preserve"> pieņemt</w:t>
      </w:r>
      <w:r w:rsidR="00562305" w:rsidRPr="004D08EA">
        <w:rPr>
          <w:rFonts w:ascii="Times New Roman" w:eastAsia="Calibri" w:hAnsi="Times New Roman" w:cs="Times New Roman"/>
          <w:bCs/>
          <w:sz w:val="24"/>
          <w:szCs w:val="24"/>
          <w:lang w:eastAsia="en-US"/>
        </w:rPr>
        <w:t xml:space="preserve"> </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lēmumu slēgt Iepirkuma līgumu ar nākamo pretendentu, kura p</w:t>
      </w:r>
      <w:r w:rsidR="00562305" w:rsidRPr="00396BF2">
        <w:rPr>
          <w:rFonts w:ascii="Times New Roman" w:eastAsia="Calibri" w:hAnsi="Times New Roman" w:cs="Times New Roman"/>
          <w:bCs/>
          <w:sz w:val="24"/>
          <w:szCs w:val="24"/>
          <w:lang w:eastAsia="en-US"/>
        </w:rPr>
        <w:t>iedāvājums atbilst</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i</w:t>
      </w:r>
      <w:r w:rsidR="00562305" w:rsidRPr="00396BF2">
        <w:rPr>
          <w:rFonts w:ascii="Times New Roman" w:eastAsia="Calibri" w:hAnsi="Times New Roman" w:cs="Times New Roman"/>
          <w:bCs/>
          <w:sz w:val="24"/>
          <w:szCs w:val="24"/>
          <w:lang w:eastAsia="en-US"/>
        </w:rPr>
        <w:t>epirkuma noteikumu prasībām un ir nākamais saimnieciski visizdevīgākais piedāvājums.</w:t>
      </w:r>
    </w:p>
    <w:p w:rsidR="00562305" w:rsidRDefault="00751366" w:rsidP="0016518C">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11.4</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10 (</w:t>
      </w:r>
      <w:r w:rsidR="00562305" w:rsidRPr="00396BF2">
        <w:rPr>
          <w:rFonts w:ascii="Times New Roman" w:eastAsia="Calibri" w:hAnsi="Times New Roman" w:cs="Times New Roman"/>
          <w:bCs/>
          <w:sz w:val="24"/>
          <w:szCs w:val="24"/>
          <w:lang w:eastAsia="en-US"/>
        </w:rPr>
        <w:t>desmit</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 xml:space="preserve"> darbdienu laikā pēc tam, kad</w:t>
      </w:r>
      <w:r>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stājas spēkā </w:t>
      </w:r>
      <w:r w:rsidR="00562305">
        <w:rPr>
          <w:rFonts w:ascii="Times New Roman" w:eastAsia="Calibri" w:hAnsi="Times New Roman" w:cs="Times New Roman"/>
          <w:bCs/>
          <w:sz w:val="24"/>
          <w:szCs w:val="24"/>
          <w:lang w:eastAsia="en-US"/>
        </w:rPr>
        <w:t>līgums vai tā grozījumi, p</w:t>
      </w:r>
      <w:r w:rsidR="00562305" w:rsidRPr="00396BF2">
        <w:rPr>
          <w:rFonts w:ascii="Times New Roman" w:eastAsia="Calibri" w:hAnsi="Times New Roman" w:cs="Times New Roman"/>
          <w:bCs/>
          <w:sz w:val="24"/>
          <w:szCs w:val="24"/>
          <w:lang w:eastAsia="en-US"/>
        </w:rPr>
        <w:t>asūtītājs savā pircēja profilā ievieto</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attiecīgi </w:t>
      </w:r>
      <w:r>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w:t>
      </w:r>
      <w:r>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vai tā grozījumu tekstu, atbilstoši normatīvajos aktos noteiktajai</w:t>
      </w:r>
      <w:r w:rsidR="00562305">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kārtībai.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 xml:space="preserve">īguma </w:t>
      </w:r>
      <w:r w:rsidR="00562305">
        <w:rPr>
          <w:rFonts w:ascii="Times New Roman" w:eastAsia="Calibri" w:hAnsi="Times New Roman" w:cs="Times New Roman"/>
          <w:bCs/>
          <w:sz w:val="24"/>
          <w:szCs w:val="24"/>
          <w:lang w:eastAsia="en-US"/>
        </w:rPr>
        <w:t>vai</w:t>
      </w:r>
      <w:r w:rsidR="00562305" w:rsidRPr="00396BF2">
        <w:rPr>
          <w:rFonts w:ascii="Times New Roman" w:eastAsia="Calibri" w:hAnsi="Times New Roman" w:cs="Times New Roman"/>
          <w:bCs/>
          <w:sz w:val="24"/>
          <w:szCs w:val="24"/>
          <w:lang w:eastAsia="en-US"/>
        </w:rPr>
        <w:t xml:space="preserve"> tā</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grozījumu teksts ir pieejams pircēja profilā vismaz visā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 darbības laikā,</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bet ne mazāk kā 36 mēnešus pēc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 spēkā stāšanās dienas.</w:t>
      </w:r>
    </w:p>
    <w:p w:rsidR="00C97302" w:rsidRPr="00B95F6B" w:rsidRDefault="008937E8" w:rsidP="00B95F6B">
      <w:pPr>
        <w:pStyle w:val="naisf"/>
        <w:spacing w:before="0" w:after="0"/>
        <w:ind w:left="426"/>
        <w:rPr>
          <w:szCs w:val="24"/>
          <w:lang w:val="lv-LV"/>
        </w:rPr>
      </w:pPr>
      <w:r>
        <w:rPr>
          <w:szCs w:val="24"/>
          <w:lang w:val="lv-LV"/>
        </w:rPr>
        <w:t>11.6</w:t>
      </w:r>
      <w:r w:rsidR="00544081" w:rsidRPr="008937E8">
        <w:rPr>
          <w:szCs w:val="24"/>
          <w:lang w:val="lv-LV"/>
        </w:rPr>
        <w:t>.</w:t>
      </w:r>
      <w:r w:rsidR="00D22D09" w:rsidRPr="008937E8">
        <w:rPr>
          <w:szCs w:val="24"/>
          <w:lang w:val="lv-LV"/>
        </w:rPr>
        <w:t>Ja piedāvātās preces vienību cenas mainījušās šī līguma darbības laikā, tad preču piegādātājam ir jārēķinās</w:t>
      </w:r>
      <w:r w:rsidR="00D22D09" w:rsidRPr="001C16F5">
        <w:rPr>
          <w:szCs w:val="24"/>
          <w:lang w:val="lv-LV"/>
        </w:rPr>
        <w:t xml:space="preserve"> ar nepieciešamību jebkuras preču cenu izmaiņas pamatot rakstiski, iesniedzot Pasūtītajam atbilstošu iesniegumu. Pasūtītājs iesniegumu un tajā minētos argumentus izvērtē atbilstoši esošai tirgus situācijai, un pieņem attiecīgu lēmumu. Ja Pasūtītājs uzskata, ka preces cenas paaugstinājums ir pamatots līgumsummas ietvaros, tad tiek noslēgta papildus vienošanās pie esošā līguma. Ja Pasūtītājs uzskata, ka preču cenas paaugstinājums ir nepamatots, tad Pasūtītājs preču piegādātājam piedāvā atstāt spēkā līgumā noteiktās cenas, un ja preču piegādātājs nepiekrīt, tad atbilstoši līguma nosacījumiem tas tiek vienpusēji lauzts un tiek iz</w:t>
      </w:r>
      <w:r w:rsidR="00D22D09">
        <w:rPr>
          <w:szCs w:val="24"/>
          <w:lang w:val="lv-LV"/>
        </w:rPr>
        <w:t>vēlēts pretendents, kurš piedāvājis nākošo zemāko cenu</w:t>
      </w:r>
      <w:r w:rsidR="00D22D09" w:rsidRPr="001C16F5">
        <w:rPr>
          <w:szCs w:val="24"/>
          <w:lang w:val="lv-LV"/>
        </w:rPr>
        <w:t>.</w:t>
      </w:r>
    </w:p>
    <w:p w:rsidR="00287178" w:rsidRDefault="005608AC" w:rsidP="004840C8">
      <w:pPr>
        <w:spacing w:after="0" w:line="240" w:lineRule="auto"/>
        <w:ind w:right="-142"/>
        <w:rPr>
          <w:rFonts w:ascii="Times New Roman" w:eastAsia="Calibri" w:hAnsi="Times New Roman" w:cs="Times New Roman"/>
          <w:bCs/>
          <w:sz w:val="24"/>
          <w:szCs w:val="24"/>
          <w:lang w:eastAsia="en-US"/>
        </w:rPr>
      </w:pPr>
      <w:r>
        <w:rPr>
          <w:rFonts w:ascii="Times New Roman" w:eastAsia="Times New Roman" w:hAnsi="Times New Roman" w:cs="Times New Roman"/>
          <w:b/>
          <w:sz w:val="24"/>
          <w:szCs w:val="24"/>
          <w:lang w:eastAsia="zh-CN"/>
        </w:rPr>
        <w:t>12</w:t>
      </w:r>
      <w:r w:rsidR="00287178" w:rsidRPr="00287178">
        <w:rPr>
          <w:rFonts w:ascii="Times New Roman" w:eastAsia="Times New Roman" w:hAnsi="Times New Roman" w:cs="Times New Roman"/>
          <w:b/>
          <w:sz w:val="24"/>
          <w:szCs w:val="24"/>
          <w:lang w:eastAsia="zh-CN"/>
        </w:rPr>
        <w:t>. Pārsūdzības kārtība:</w:t>
      </w:r>
    </w:p>
    <w:p w:rsidR="00287178" w:rsidRPr="008937E8" w:rsidRDefault="006033A4" w:rsidP="0016518C">
      <w:pPr>
        <w:spacing w:after="0" w:line="240" w:lineRule="auto"/>
        <w:ind w:left="426" w:right="-142"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11B14">
        <w:rPr>
          <w:rFonts w:ascii="Times New Roman" w:eastAsia="Times New Roman" w:hAnsi="Times New Roman" w:cs="Times New Roman"/>
          <w:sz w:val="24"/>
          <w:szCs w:val="24"/>
          <w:lang w:eastAsia="zh-CN"/>
        </w:rPr>
        <w:t>Pretendents, kurš iesniedzis piedāvājumu I</w:t>
      </w:r>
      <w:r w:rsidR="00CA5716" w:rsidRPr="003B63CE">
        <w:rPr>
          <w:rFonts w:ascii="Times New Roman" w:eastAsia="Times New Roman" w:hAnsi="Times New Roman" w:cs="Times New Roman"/>
          <w:sz w:val="24"/>
          <w:szCs w:val="24"/>
          <w:lang w:eastAsia="zh-CN"/>
        </w:rPr>
        <w:t xml:space="preserve">epirkumā, </w:t>
      </w:r>
      <w:r w:rsidR="00E60050">
        <w:rPr>
          <w:rFonts w:ascii="Times New Roman" w:eastAsia="Times New Roman" w:hAnsi="Times New Roman" w:cs="Times New Roman"/>
          <w:sz w:val="24"/>
          <w:szCs w:val="24"/>
          <w:lang w:eastAsia="zh-CN"/>
        </w:rPr>
        <w:t xml:space="preserve">kas organizēts saskaņā ar </w:t>
      </w:r>
      <w:r w:rsidR="00CA5716" w:rsidRPr="003B63CE">
        <w:rPr>
          <w:rFonts w:ascii="Times New Roman" w:eastAsia="Times New Roman" w:hAnsi="Times New Roman" w:cs="Times New Roman"/>
          <w:sz w:val="24"/>
          <w:szCs w:val="24"/>
          <w:lang w:eastAsia="zh-CN"/>
        </w:rPr>
        <w:t xml:space="preserve"> </w:t>
      </w:r>
      <w:r w:rsidR="00290C07">
        <w:rPr>
          <w:rFonts w:ascii="Times New Roman" w:eastAsia="Times New Roman" w:hAnsi="Times New Roman" w:cs="Times New Roman"/>
          <w:sz w:val="24"/>
          <w:szCs w:val="24"/>
          <w:lang w:eastAsia="zh-CN"/>
        </w:rPr>
        <w:t>PIL 9.</w:t>
      </w:r>
      <w:r w:rsidR="00CA5716">
        <w:rPr>
          <w:rFonts w:ascii="Times New Roman" w:eastAsia="Times New Roman" w:hAnsi="Times New Roman" w:cs="Times New Roman"/>
          <w:sz w:val="24"/>
          <w:szCs w:val="24"/>
          <w:lang w:eastAsia="zh-CN"/>
        </w:rPr>
        <w:t>panta</w:t>
      </w:r>
      <w:r w:rsidR="00CA5716" w:rsidRPr="003B63CE">
        <w:rPr>
          <w:rFonts w:ascii="Times New Roman" w:eastAsia="Times New Roman" w:hAnsi="Times New Roman" w:cs="Times New Roman"/>
          <w:sz w:val="24"/>
          <w:szCs w:val="24"/>
          <w:lang w:eastAsia="zh-CN"/>
        </w:rPr>
        <w:t xml:space="preserve"> noteikumi</w:t>
      </w:r>
      <w:r w:rsidR="00E60050">
        <w:rPr>
          <w:rFonts w:ascii="Times New Roman" w:eastAsia="Times New Roman" w:hAnsi="Times New Roman" w:cs="Times New Roman"/>
          <w:sz w:val="24"/>
          <w:szCs w:val="24"/>
          <w:lang w:eastAsia="zh-CN"/>
        </w:rPr>
        <w:t>em</w:t>
      </w:r>
      <w:r w:rsidR="00CA5716" w:rsidRPr="003B63CE">
        <w:rPr>
          <w:rFonts w:ascii="Times New Roman" w:eastAsia="Times New Roman" w:hAnsi="Times New Roman" w:cs="Times New Roman"/>
          <w:sz w:val="24"/>
          <w:szCs w:val="24"/>
          <w:lang w:eastAsia="zh-CN"/>
        </w:rPr>
        <w:t>,</w:t>
      </w:r>
      <w:r w:rsidR="00E60050">
        <w:rPr>
          <w:rFonts w:ascii="Times New Roman" w:eastAsia="Times New Roman" w:hAnsi="Times New Roman" w:cs="Times New Roman"/>
          <w:sz w:val="24"/>
          <w:szCs w:val="24"/>
          <w:lang w:eastAsia="zh-CN"/>
        </w:rPr>
        <w:t xml:space="preserve"> </w:t>
      </w:r>
      <w:r w:rsidR="00CA5716" w:rsidRPr="003B63CE">
        <w:rPr>
          <w:rFonts w:ascii="Times New Roman" w:eastAsia="Times New Roman" w:hAnsi="Times New Roman" w:cs="Times New Roman"/>
          <w:sz w:val="24"/>
          <w:szCs w:val="24"/>
          <w:lang w:eastAsia="zh-CN"/>
        </w:rPr>
        <w:t>un kurš uzskata, ka ir aizskartas tā tiesības vai ir iespējams šo tiesību aizskārums, ir tiesīgs</w:t>
      </w:r>
      <w:r w:rsidR="00E60050">
        <w:rPr>
          <w:rFonts w:ascii="Times New Roman" w:eastAsia="Times New Roman" w:hAnsi="Times New Roman" w:cs="Times New Roman"/>
          <w:sz w:val="24"/>
          <w:szCs w:val="24"/>
          <w:lang w:eastAsia="zh-CN"/>
        </w:rPr>
        <w:t xml:space="preserve"> </w:t>
      </w:r>
      <w:r w:rsidR="00290C07">
        <w:rPr>
          <w:rFonts w:ascii="Times New Roman" w:eastAsia="Times New Roman" w:hAnsi="Times New Roman" w:cs="Times New Roman"/>
          <w:sz w:val="24"/>
          <w:szCs w:val="24"/>
          <w:lang w:eastAsia="zh-CN"/>
        </w:rPr>
        <w:t>pārsūdzēt pieņemto L</w:t>
      </w:r>
      <w:r w:rsidR="00CA5716" w:rsidRPr="003B63CE">
        <w:rPr>
          <w:rFonts w:ascii="Times New Roman" w:eastAsia="Times New Roman" w:hAnsi="Times New Roman" w:cs="Times New Roman"/>
          <w:sz w:val="24"/>
          <w:szCs w:val="24"/>
          <w:lang w:eastAsia="zh-CN"/>
        </w:rPr>
        <w:t>ēmumu Administratīvajā rajona tiesā Administratīvā procesa likumā</w:t>
      </w:r>
      <w:r w:rsidR="00E60050">
        <w:rPr>
          <w:rFonts w:ascii="Times New Roman" w:eastAsia="Times New Roman" w:hAnsi="Times New Roman" w:cs="Times New Roman"/>
          <w:sz w:val="24"/>
          <w:szCs w:val="24"/>
          <w:lang w:eastAsia="zh-CN"/>
        </w:rPr>
        <w:t xml:space="preserve"> </w:t>
      </w:r>
      <w:r w:rsidR="00CA5716" w:rsidRPr="003B63CE">
        <w:rPr>
          <w:rFonts w:ascii="Times New Roman" w:eastAsia="Times New Roman" w:hAnsi="Times New Roman" w:cs="Times New Roman"/>
          <w:sz w:val="24"/>
          <w:szCs w:val="24"/>
          <w:lang w:eastAsia="zh-CN"/>
        </w:rPr>
        <w:t>note</w:t>
      </w:r>
      <w:r w:rsidR="00290C07">
        <w:rPr>
          <w:rFonts w:ascii="Times New Roman" w:eastAsia="Times New Roman" w:hAnsi="Times New Roman" w:cs="Times New Roman"/>
          <w:sz w:val="24"/>
          <w:szCs w:val="24"/>
          <w:lang w:eastAsia="zh-CN"/>
        </w:rPr>
        <w:t>iktajā kārtībā mēneša laikā no L</w:t>
      </w:r>
      <w:r w:rsidR="00CA5716" w:rsidRPr="003B63CE">
        <w:rPr>
          <w:rFonts w:ascii="Times New Roman" w:eastAsia="Times New Roman" w:hAnsi="Times New Roman" w:cs="Times New Roman"/>
          <w:sz w:val="24"/>
          <w:szCs w:val="24"/>
          <w:lang w:eastAsia="zh-CN"/>
        </w:rPr>
        <w:t xml:space="preserve">ēmuma saņemšanas dienas. </w:t>
      </w:r>
      <w:r w:rsidR="0007066D" w:rsidRPr="008937E8">
        <w:rPr>
          <w:rFonts w:ascii="Times New Roman" w:eastAsia="Times New Roman" w:hAnsi="Times New Roman" w:cs="Times New Roman"/>
          <w:sz w:val="24"/>
          <w:szCs w:val="24"/>
          <w:lang w:eastAsia="zh-CN"/>
        </w:rPr>
        <w:t>Lēmuma pārsūdzēšana</w:t>
      </w:r>
      <w:r w:rsidR="00CA5716" w:rsidRPr="008937E8">
        <w:rPr>
          <w:rFonts w:ascii="Times New Roman" w:eastAsia="Times New Roman" w:hAnsi="Times New Roman" w:cs="Times New Roman"/>
          <w:sz w:val="24"/>
          <w:szCs w:val="24"/>
          <w:lang w:eastAsia="zh-CN"/>
        </w:rPr>
        <w:t xml:space="preserve"> tā</w:t>
      </w:r>
    </w:p>
    <w:p w:rsidR="00C97302" w:rsidRPr="00B95F6B" w:rsidRDefault="008937E8" w:rsidP="00B95F6B">
      <w:pPr>
        <w:spacing w:after="0" w:line="240" w:lineRule="auto"/>
        <w:ind w:right="-142"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darbību neaptur.</w:t>
      </w:r>
    </w:p>
    <w:p w:rsidR="00632541" w:rsidRPr="006F6DD8" w:rsidRDefault="002E566C" w:rsidP="004840C8">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287178">
        <w:rPr>
          <w:rFonts w:ascii="Times New Roman" w:hAnsi="Times New Roman" w:cs="Times New Roman"/>
          <w:b/>
          <w:sz w:val="24"/>
          <w:szCs w:val="24"/>
        </w:rPr>
        <w:t>.</w:t>
      </w:r>
      <w:r w:rsidR="00BA7BA2">
        <w:rPr>
          <w:rFonts w:ascii="Times New Roman" w:hAnsi="Times New Roman" w:cs="Times New Roman"/>
          <w:b/>
          <w:sz w:val="24"/>
          <w:szCs w:val="24"/>
        </w:rPr>
        <w:t xml:space="preserve"> </w:t>
      </w:r>
      <w:r w:rsidR="00632541" w:rsidRPr="006F6DD8">
        <w:rPr>
          <w:rFonts w:ascii="Times New Roman" w:hAnsi="Times New Roman" w:cs="Times New Roman"/>
          <w:b/>
          <w:sz w:val="24"/>
          <w:szCs w:val="24"/>
        </w:rPr>
        <w:t>Nolikuma</w:t>
      </w:r>
      <w:r w:rsidR="00474509">
        <w:rPr>
          <w:rFonts w:ascii="Times New Roman" w:hAnsi="Times New Roman" w:cs="Times New Roman"/>
          <w:b/>
          <w:sz w:val="24"/>
          <w:szCs w:val="24"/>
        </w:rPr>
        <w:t>m</w:t>
      </w:r>
      <w:r w:rsidR="00632541" w:rsidRPr="006F6DD8">
        <w:rPr>
          <w:rFonts w:ascii="Times New Roman" w:hAnsi="Times New Roman" w:cs="Times New Roman"/>
          <w:b/>
          <w:sz w:val="24"/>
          <w:szCs w:val="24"/>
        </w:rPr>
        <w:t xml:space="preserve"> pievienotie  pielikumi:</w:t>
      </w:r>
    </w:p>
    <w:p w:rsidR="00FB0119" w:rsidRDefault="00BA7BA2" w:rsidP="00FB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7178">
        <w:rPr>
          <w:rFonts w:ascii="Times New Roman" w:hAnsi="Times New Roman" w:cs="Times New Roman"/>
          <w:sz w:val="24"/>
          <w:szCs w:val="24"/>
        </w:rPr>
        <w:t>1.</w:t>
      </w:r>
      <w:r w:rsidR="00011B14">
        <w:rPr>
          <w:rFonts w:ascii="Times New Roman" w:hAnsi="Times New Roman" w:cs="Times New Roman"/>
          <w:sz w:val="24"/>
          <w:szCs w:val="24"/>
        </w:rPr>
        <w:t xml:space="preserve"> </w:t>
      </w:r>
      <w:r w:rsidR="00632541">
        <w:rPr>
          <w:rFonts w:ascii="Times New Roman" w:hAnsi="Times New Roman" w:cs="Times New Roman"/>
          <w:sz w:val="24"/>
          <w:szCs w:val="24"/>
        </w:rPr>
        <w:t>Pieteikums dalībai iepirkumā (</w:t>
      </w:r>
      <w:r w:rsidR="00134172">
        <w:rPr>
          <w:rFonts w:ascii="Times New Roman" w:hAnsi="Times New Roman" w:cs="Times New Roman"/>
          <w:sz w:val="24"/>
          <w:szCs w:val="24"/>
        </w:rPr>
        <w:t>1.p</w:t>
      </w:r>
      <w:r w:rsidR="00FB0119">
        <w:rPr>
          <w:rFonts w:ascii="Times New Roman" w:hAnsi="Times New Roman" w:cs="Times New Roman"/>
          <w:sz w:val="24"/>
          <w:szCs w:val="24"/>
        </w:rPr>
        <w:t>ielikum</w:t>
      </w:r>
      <w:r w:rsidR="00751366">
        <w:rPr>
          <w:rFonts w:ascii="Times New Roman" w:hAnsi="Times New Roman" w:cs="Times New Roman"/>
          <w:sz w:val="24"/>
          <w:szCs w:val="24"/>
        </w:rPr>
        <w:t>s)</w:t>
      </w:r>
    </w:p>
    <w:p w:rsidR="00FB0119" w:rsidRPr="00FB0119" w:rsidRDefault="00FB0119" w:rsidP="00FB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2541">
        <w:rPr>
          <w:rFonts w:ascii="Times New Roman" w:hAnsi="Times New Roman" w:cs="Times New Roman"/>
          <w:sz w:val="24"/>
          <w:szCs w:val="24"/>
        </w:rPr>
        <w:t>2.</w:t>
      </w:r>
      <w:r w:rsidRPr="00FB0119">
        <w:rPr>
          <w:rFonts w:ascii="Times New Roman" w:eastAsia="Times New Roman" w:hAnsi="Times New Roman" w:cs="Times New Roman"/>
          <w:b/>
          <w:bCs/>
          <w:sz w:val="28"/>
          <w:szCs w:val="24"/>
        </w:rPr>
        <w:t xml:space="preserve"> </w:t>
      </w:r>
      <w:r w:rsidRPr="00FB0119">
        <w:rPr>
          <w:rFonts w:ascii="Times New Roman" w:eastAsia="Times New Roman" w:hAnsi="Times New Roman" w:cs="Times New Roman"/>
          <w:bCs/>
          <w:sz w:val="24"/>
          <w:szCs w:val="24"/>
        </w:rPr>
        <w:t>Apakšuzņēmējiem nododamo piegāžu saraksts</w:t>
      </w:r>
      <w:r>
        <w:rPr>
          <w:rFonts w:ascii="Times New Roman" w:eastAsia="Times New Roman" w:hAnsi="Times New Roman" w:cs="Times New Roman"/>
          <w:bCs/>
          <w:sz w:val="24"/>
          <w:szCs w:val="24"/>
        </w:rPr>
        <w:t xml:space="preserve"> (2.pielikums)</w:t>
      </w:r>
    </w:p>
    <w:p w:rsidR="00E53ABB" w:rsidRPr="005608AC" w:rsidRDefault="00E53ABB" w:rsidP="00E53ABB">
      <w:pPr>
        <w:tabs>
          <w:tab w:val="left" w:pos="319"/>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3. </w:t>
      </w:r>
      <w:r w:rsidRPr="004B2915">
        <w:rPr>
          <w:rFonts w:ascii="Times New Roman" w:eastAsia="Times New Roman" w:hAnsi="Times New Roman" w:cs="Times New Roman"/>
          <w:bCs/>
          <w:sz w:val="24"/>
          <w:szCs w:val="24"/>
        </w:rPr>
        <w:t>Apliecinājums par pretendenta pieredzi</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(3.pielikums)</w:t>
      </w:r>
    </w:p>
    <w:p w:rsidR="00632541" w:rsidRDefault="00E53ABB" w:rsidP="00BA7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751366" w:rsidRPr="00721DB9">
        <w:rPr>
          <w:rFonts w:ascii="Times New Roman" w:hAnsi="Times New Roman" w:cs="Times New Roman"/>
          <w:sz w:val="24"/>
          <w:szCs w:val="24"/>
        </w:rPr>
        <w:t>Teh</w:t>
      </w:r>
      <w:r w:rsidR="00751366">
        <w:rPr>
          <w:rFonts w:ascii="Times New Roman" w:hAnsi="Times New Roman" w:cs="Times New Roman"/>
          <w:sz w:val="24"/>
          <w:szCs w:val="24"/>
        </w:rPr>
        <w:t xml:space="preserve">niskais </w:t>
      </w:r>
      <w:r w:rsidR="00751366" w:rsidRPr="00721DB9">
        <w:rPr>
          <w:rFonts w:ascii="Times New Roman" w:hAnsi="Times New Roman" w:cs="Times New Roman"/>
          <w:sz w:val="24"/>
          <w:szCs w:val="24"/>
        </w:rPr>
        <w:t xml:space="preserve"> </w:t>
      </w:r>
      <w:r w:rsidR="00751366">
        <w:rPr>
          <w:rFonts w:ascii="Times New Roman" w:hAnsi="Times New Roman" w:cs="Times New Roman"/>
          <w:sz w:val="24"/>
          <w:szCs w:val="24"/>
        </w:rPr>
        <w:t xml:space="preserve">– finanšu piedāvājums  (4.pielikums)   </w:t>
      </w:r>
    </w:p>
    <w:p w:rsidR="00E60050" w:rsidRPr="00771B63" w:rsidRDefault="004B2915" w:rsidP="00771B6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771B63">
        <w:rPr>
          <w:rFonts w:ascii="Times New Roman" w:hAnsi="Times New Roman" w:cs="Times New Roman"/>
          <w:sz w:val="24"/>
          <w:szCs w:val="24"/>
        </w:rPr>
        <w:t>5.</w:t>
      </w:r>
      <w:r w:rsidR="00771B63">
        <w:rPr>
          <w:rFonts w:ascii="Times New Roman" w:eastAsia="Times New Roman" w:hAnsi="Times New Roman" w:cs="Times New Roman"/>
          <w:bCs/>
          <w:sz w:val="24"/>
          <w:szCs w:val="24"/>
        </w:rPr>
        <w:t>A</w:t>
      </w:r>
      <w:r w:rsidR="00771B63" w:rsidRPr="00771B63">
        <w:rPr>
          <w:rFonts w:ascii="Times New Roman" w:eastAsia="Times New Roman" w:hAnsi="Times New Roman" w:cs="Times New Roman"/>
          <w:bCs/>
          <w:sz w:val="24"/>
          <w:szCs w:val="24"/>
        </w:rPr>
        <w:t>pliecinājums par videi draudzīga pārtikas produktu piegādes veidu</w:t>
      </w:r>
      <w:r w:rsidR="00771B63">
        <w:rPr>
          <w:rFonts w:ascii="Times New Roman" w:hAnsi="Times New Roman" w:cs="Times New Roman"/>
          <w:sz w:val="24"/>
          <w:szCs w:val="24"/>
        </w:rPr>
        <w:t xml:space="preserve"> (5</w:t>
      </w:r>
      <w:r w:rsidR="00134172">
        <w:rPr>
          <w:rFonts w:ascii="Times New Roman" w:hAnsi="Times New Roman" w:cs="Times New Roman"/>
          <w:sz w:val="24"/>
          <w:szCs w:val="24"/>
        </w:rPr>
        <w:t>.pielikums)</w:t>
      </w:r>
    </w:p>
    <w:p w:rsidR="00751366" w:rsidRPr="00771B63" w:rsidRDefault="004B2915" w:rsidP="00771B6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771B63">
        <w:rPr>
          <w:rFonts w:ascii="Times New Roman" w:hAnsi="Times New Roman" w:cs="Times New Roman"/>
          <w:sz w:val="24"/>
          <w:szCs w:val="24"/>
        </w:rPr>
        <w:t xml:space="preserve">   6.</w:t>
      </w:r>
      <w:r>
        <w:rPr>
          <w:rFonts w:ascii="Times New Roman" w:hAnsi="Times New Roman" w:cs="Times New Roman"/>
          <w:sz w:val="24"/>
          <w:szCs w:val="24"/>
        </w:rPr>
        <w:t xml:space="preserve"> </w:t>
      </w:r>
      <w:r w:rsidR="00771B63" w:rsidRPr="00771B63">
        <w:rPr>
          <w:rFonts w:ascii="Times New Roman" w:eastAsia="Times New Roman" w:hAnsi="Times New Roman" w:cs="Times New Roman"/>
          <w:bCs/>
          <w:sz w:val="24"/>
          <w:szCs w:val="24"/>
        </w:rPr>
        <w:t>Apliecinājums</w:t>
      </w:r>
      <w:r w:rsidR="00771B63">
        <w:rPr>
          <w:rFonts w:ascii="Times New Roman" w:eastAsia="Times New Roman" w:hAnsi="Times New Roman" w:cs="Times New Roman"/>
          <w:bCs/>
          <w:sz w:val="24"/>
          <w:szCs w:val="24"/>
        </w:rPr>
        <w:t xml:space="preserve"> </w:t>
      </w:r>
      <w:r w:rsidR="00771B63" w:rsidRPr="00771B63">
        <w:rPr>
          <w:rFonts w:ascii="Times New Roman" w:eastAsia="Times New Roman" w:hAnsi="Times New Roman" w:cs="Times New Roman"/>
          <w:bCs/>
          <w:sz w:val="24"/>
          <w:szCs w:val="24"/>
        </w:rPr>
        <w:t xml:space="preserve">par videi draudzīga iepakojuma apsaimniekošanu </w:t>
      </w:r>
      <w:r w:rsidR="00771B63">
        <w:rPr>
          <w:rFonts w:ascii="Times New Roman" w:eastAsia="Times New Roman" w:hAnsi="Times New Roman" w:cs="Times New Roman"/>
          <w:bCs/>
          <w:sz w:val="24"/>
          <w:szCs w:val="24"/>
        </w:rPr>
        <w:t>(6.pielikums)</w:t>
      </w:r>
    </w:p>
    <w:p w:rsidR="00632541" w:rsidRPr="00721DB9" w:rsidRDefault="00751366" w:rsidP="00751366">
      <w:pPr>
        <w:tabs>
          <w:tab w:val="left" w:pos="3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sidR="00771B63">
        <w:rPr>
          <w:rFonts w:ascii="Times New Roman" w:hAnsi="Times New Roman" w:cs="Times New Roman"/>
          <w:sz w:val="24"/>
          <w:szCs w:val="24"/>
        </w:rPr>
        <w:t>Līguma projekts (7</w:t>
      </w:r>
      <w:r w:rsidR="00134172">
        <w:rPr>
          <w:rFonts w:ascii="Times New Roman" w:hAnsi="Times New Roman" w:cs="Times New Roman"/>
          <w:sz w:val="24"/>
          <w:szCs w:val="24"/>
        </w:rPr>
        <w:t>.p</w:t>
      </w:r>
      <w:r w:rsidR="00EA0BFE">
        <w:rPr>
          <w:rFonts w:ascii="Times New Roman" w:hAnsi="Times New Roman" w:cs="Times New Roman"/>
          <w:sz w:val="24"/>
          <w:szCs w:val="24"/>
        </w:rPr>
        <w:t>ielikums</w:t>
      </w:r>
      <w:r w:rsidR="00632541" w:rsidRPr="00134172">
        <w:rPr>
          <w:rFonts w:ascii="Times New Roman" w:hAnsi="Times New Roman" w:cs="Times New Roman"/>
          <w:sz w:val="24"/>
          <w:szCs w:val="24"/>
        </w:rPr>
        <w:t>)</w:t>
      </w:r>
    </w:p>
    <w:p w:rsidR="00E3469A" w:rsidRPr="00197923" w:rsidRDefault="00E3469A" w:rsidP="004840C8">
      <w:pPr>
        <w:rPr>
          <w:rFonts w:ascii="Times New Roman" w:hAnsi="Times New Roman" w:cs="Times New Roman"/>
          <w:b/>
          <w:bCs/>
          <w:sz w:val="24"/>
          <w:szCs w:val="24"/>
        </w:rPr>
      </w:pPr>
    </w:p>
    <w:p w:rsidR="00A7654B" w:rsidRDefault="00A7654B">
      <w:r>
        <w:br w:type="page"/>
      </w:r>
    </w:p>
    <w:tbl>
      <w:tblPr>
        <w:tblW w:w="0" w:type="auto"/>
        <w:tblLook w:val="0480"/>
      </w:tblPr>
      <w:tblGrid>
        <w:gridCol w:w="9221"/>
      </w:tblGrid>
      <w:tr w:rsidR="004C0EBB" w:rsidRPr="00FB0119" w:rsidTr="004C0EBB">
        <w:trPr>
          <w:trHeight w:val="1010"/>
        </w:trPr>
        <w:tc>
          <w:tcPr>
            <w:tcW w:w="9221" w:type="dxa"/>
            <w:shd w:val="clear" w:color="auto" w:fill="auto"/>
          </w:tcPr>
          <w:p w:rsidR="004C0EBB" w:rsidRPr="00372112" w:rsidRDefault="004C0EBB" w:rsidP="004C0EBB">
            <w:pPr>
              <w:pStyle w:val="Sarakstarindkopa"/>
              <w:keepNext/>
              <w:spacing w:after="0" w:line="240" w:lineRule="auto"/>
              <w:jc w:val="right"/>
              <w:rPr>
                <w:rFonts w:ascii="Times New Roman" w:eastAsia="Times New Roman" w:hAnsi="Times New Roman" w:cs="Times New Roman"/>
                <w:b/>
                <w:sz w:val="24"/>
                <w:szCs w:val="24"/>
              </w:rPr>
            </w:pPr>
            <w:r w:rsidRPr="00372112">
              <w:rPr>
                <w:rFonts w:ascii="Times New Roman" w:hAnsi="Times New Roman" w:cs="Times New Roman"/>
                <w:b/>
                <w:bCs/>
                <w:sz w:val="24"/>
                <w:szCs w:val="24"/>
              </w:rPr>
              <w:lastRenderedPageBreak/>
              <w:t>1.</w:t>
            </w:r>
            <w:r w:rsidR="00EE7CDA" w:rsidRPr="00372112">
              <w:rPr>
                <w:rFonts w:ascii="Times New Roman" w:hAnsi="Times New Roman" w:cs="Times New Roman"/>
                <w:b/>
                <w:bCs/>
                <w:sz w:val="24"/>
                <w:szCs w:val="24"/>
              </w:rPr>
              <w:t>p</w:t>
            </w:r>
            <w:r w:rsidRPr="00372112">
              <w:rPr>
                <w:rFonts w:ascii="Times New Roman" w:hAnsi="Times New Roman" w:cs="Times New Roman"/>
                <w:b/>
                <w:bCs/>
                <w:sz w:val="24"/>
                <w:szCs w:val="24"/>
              </w:rPr>
              <w:t xml:space="preserve">ielikums </w:t>
            </w:r>
          </w:p>
        </w:tc>
      </w:tr>
    </w:tbl>
    <w:p w:rsidR="004C0EBB" w:rsidRPr="00644D2C" w:rsidRDefault="004C0EBB" w:rsidP="004C0EBB">
      <w:pPr>
        <w:suppressAutoHyphens/>
        <w:spacing w:after="0" w:line="240" w:lineRule="auto"/>
        <w:jc w:val="center"/>
        <w:rPr>
          <w:rFonts w:ascii="Times New Roman" w:eastAsia="Times New Roman" w:hAnsi="Times New Roman" w:cs="Times New Roman"/>
          <w:sz w:val="28"/>
          <w:szCs w:val="28"/>
          <w:lang w:eastAsia="zh-CN"/>
        </w:rPr>
      </w:pPr>
      <w:r w:rsidRPr="00644D2C">
        <w:rPr>
          <w:rFonts w:ascii="Times New Roman" w:eastAsia="Times New Roman" w:hAnsi="Times New Roman" w:cs="Times New Roman"/>
          <w:b/>
          <w:bCs/>
          <w:sz w:val="28"/>
          <w:szCs w:val="28"/>
          <w:lang w:eastAsia="zh-CN"/>
        </w:rPr>
        <w:t>PIETEIKUMS</w:t>
      </w:r>
    </w:p>
    <w:p w:rsidR="004C0EBB" w:rsidRDefault="004C0EBB" w:rsidP="004C0EBB">
      <w:pPr>
        <w:keepNext/>
        <w:tabs>
          <w:tab w:val="left" w:pos="720"/>
        </w:tabs>
        <w:suppressAutoHyphens/>
        <w:spacing w:before="240" w:after="60" w:line="240" w:lineRule="auto"/>
        <w:ind w:left="864" w:hanging="864"/>
        <w:jc w:val="center"/>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dalībai </w:t>
      </w:r>
      <w:r w:rsidRPr="00033FC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zh-CN"/>
        </w:rPr>
        <w:t>iepirkumā</w:t>
      </w:r>
    </w:p>
    <w:p w:rsidR="004C0EBB" w:rsidRPr="00644D2C" w:rsidRDefault="004C0EBB" w:rsidP="004C0EBB">
      <w:pPr>
        <w:keepNext/>
        <w:tabs>
          <w:tab w:val="left" w:pos="720"/>
        </w:tabs>
        <w:suppressAutoHyphens/>
        <w:spacing w:before="240" w:after="60" w:line="240" w:lineRule="auto"/>
        <w:ind w:left="864" w:hanging="864"/>
        <w:jc w:val="center"/>
        <w:outlineLvl w:val="3"/>
        <w:rPr>
          <w:rFonts w:ascii="Times New Roman" w:eastAsia="Times New Roman" w:hAnsi="Times New Roman" w:cs="Times New Roman"/>
          <w:b/>
          <w:color w:val="000000"/>
          <w:sz w:val="24"/>
          <w:szCs w:val="24"/>
          <w:lang w:eastAsia="zh-CN"/>
        </w:rPr>
      </w:pPr>
      <w:r w:rsidRPr="00474509">
        <w:rPr>
          <w:rFonts w:ascii="Times New Roman" w:eastAsia="Times New Roman" w:hAnsi="Times New Roman" w:cs="Times New Roman"/>
          <w:b/>
          <w:color w:val="000000"/>
          <w:sz w:val="24"/>
          <w:szCs w:val="24"/>
          <w:lang w:eastAsia="zh-CN"/>
        </w:rPr>
        <w:t>„</w:t>
      </w:r>
      <w:r>
        <w:rPr>
          <w:rFonts w:ascii="Times New Roman" w:eastAsia="Times New Roman" w:hAnsi="Times New Roman" w:cs="Times New Roman"/>
          <w:b/>
          <w:color w:val="000000"/>
          <w:sz w:val="24"/>
          <w:szCs w:val="24"/>
          <w:lang w:eastAsia="zh-CN"/>
        </w:rPr>
        <w:t>PĀRTIKAS PRODUKTU PIEGĀDE SIGULDAS SLIMNĪCAI</w:t>
      </w:r>
      <w:r w:rsidRPr="00474509">
        <w:rPr>
          <w:rFonts w:ascii="Times New Roman" w:eastAsia="Times New Roman" w:hAnsi="Times New Roman" w:cs="Times New Roman"/>
          <w:b/>
          <w:color w:val="000000"/>
          <w:sz w:val="24"/>
          <w:szCs w:val="24"/>
          <w:lang w:eastAsia="zh-CN"/>
        </w:rPr>
        <w:t>”</w:t>
      </w:r>
    </w:p>
    <w:p w:rsidR="004C0EBB" w:rsidRPr="00644D2C" w:rsidRDefault="004C0EBB" w:rsidP="004C0EBB">
      <w:pPr>
        <w:tabs>
          <w:tab w:val="left" w:pos="993"/>
        </w:tabs>
        <w:spacing w:after="0" w:line="240" w:lineRule="auto"/>
        <w:ind w:left="567"/>
        <w:jc w:val="center"/>
        <w:rPr>
          <w:rFonts w:ascii="Times New Roman" w:eastAsia="Times New Roman" w:hAnsi="Times New Roman" w:cs="Times New Roman"/>
          <w:bCs/>
          <w:sz w:val="24"/>
          <w:szCs w:val="24"/>
        </w:rPr>
      </w:pPr>
      <w:r w:rsidRPr="00644D2C">
        <w:rPr>
          <w:rFonts w:ascii="Times New Roman" w:eastAsia="Times New Roman" w:hAnsi="Times New Roman" w:cs="Times New Roman"/>
          <w:sz w:val="24"/>
          <w:szCs w:val="24"/>
          <w:lang w:eastAsia="zh-CN"/>
        </w:rPr>
        <w:t xml:space="preserve">identifikācijas Nr. </w:t>
      </w:r>
      <w:r w:rsidR="00BD53B8">
        <w:rPr>
          <w:rFonts w:ascii="Times New Roman" w:eastAsia="Times New Roman" w:hAnsi="Times New Roman" w:cs="Times New Roman"/>
          <w:sz w:val="24"/>
          <w:szCs w:val="24"/>
          <w:lang w:eastAsia="zh-CN"/>
        </w:rPr>
        <w:t>RRS 2017/4</w:t>
      </w:r>
    </w:p>
    <w:p w:rsidR="004C0EBB" w:rsidRDefault="004C0EBB" w:rsidP="004C0EBB">
      <w:pPr>
        <w:suppressAutoHyphens/>
        <w:autoSpaceDE w:val="0"/>
        <w:spacing w:after="0" w:line="240" w:lineRule="auto"/>
        <w:rPr>
          <w:rFonts w:ascii="Times New Roman" w:eastAsia="Calibri" w:hAnsi="Times New Roman" w:cs="Times New Roman"/>
          <w:b/>
          <w:bCs/>
          <w:color w:val="000000"/>
          <w:sz w:val="24"/>
          <w:szCs w:val="24"/>
          <w:lang w:eastAsia="zh-CN"/>
        </w:rPr>
      </w:pPr>
    </w:p>
    <w:p w:rsidR="004C0EBB" w:rsidRPr="00897783" w:rsidRDefault="004C0EBB" w:rsidP="004C0EBB">
      <w:pPr>
        <w:suppressAutoHyphens/>
        <w:autoSpaceDE w:val="0"/>
        <w:spacing w:after="0" w:line="240" w:lineRule="auto"/>
        <w:rPr>
          <w:rFonts w:ascii="Times New Roman" w:eastAsia="Calibri" w:hAnsi="Times New Roman" w:cs="Times New Roman"/>
          <w:bCs/>
          <w:color w:val="000000"/>
          <w:sz w:val="20"/>
          <w:szCs w:val="20"/>
          <w:lang w:eastAsia="zh-CN"/>
        </w:rPr>
      </w:pPr>
      <w:r>
        <w:rPr>
          <w:rFonts w:ascii="Times New Roman" w:eastAsia="Calibri" w:hAnsi="Times New Roman" w:cs="Times New Roman"/>
          <w:b/>
          <w:bCs/>
          <w:color w:val="000000"/>
          <w:sz w:val="24"/>
          <w:szCs w:val="24"/>
          <w:lang w:eastAsia="zh-CN"/>
        </w:rPr>
        <w:t>_________________</w:t>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Pr>
          <w:rFonts w:ascii="Times New Roman" w:eastAsia="Calibri" w:hAnsi="Times New Roman" w:cs="Times New Roman"/>
          <w:b/>
          <w:bCs/>
          <w:color w:val="000000"/>
          <w:sz w:val="24"/>
          <w:szCs w:val="24"/>
          <w:lang w:eastAsia="zh-CN"/>
        </w:rPr>
        <w:t>_______________</w:t>
      </w:r>
    </w:p>
    <w:p w:rsidR="004C0EBB" w:rsidRDefault="004C0EBB" w:rsidP="004C0EBB">
      <w:pPr>
        <w:suppressAutoHyphens/>
        <w:spacing w:after="0" w:line="240" w:lineRule="auto"/>
        <w:rPr>
          <w:rFonts w:ascii="Times New Roman" w:eastAsia="Times New Roman" w:hAnsi="Times New Roman" w:cs="Times New Roman"/>
          <w:bCs/>
          <w:sz w:val="20"/>
          <w:szCs w:val="20"/>
          <w:lang w:eastAsia="zh-CN"/>
        </w:rPr>
      </w:pPr>
      <w:r w:rsidRPr="00897783">
        <w:rPr>
          <w:rFonts w:ascii="Times New Roman" w:eastAsia="Times New Roman" w:hAnsi="Times New Roman" w:cs="Times New Roman"/>
          <w:bCs/>
          <w:sz w:val="20"/>
          <w:szCs w:val="20"/>
          <w:lang w:eastAsia="zh-CN"/>
        </w:rPr>
        <w:t>(sastādīšanas vieta)</w:t>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t>(datums)</w:t>
      </w:r>
    </w:p>
    <w:p w:rsidR="004C0EBB" w:rsidRPr="00897783" w:rsidRDefault="004C0EBB" w:rsidP="004C0EBB">
      <w:pPr>
        <w:suppressAutoHyphens/>
        <w:spacing w:after="0" w:line="240" w:lineRule="auto"/>
        <w:rPr>
          <w:rFonts w:ascii="Times New Roman" w:eastAsia="Times New Roman" w:hAnsi="Times New Roman" w:cs="Times New Roman"/>
          <w:b/>
          <w:bCs/>
          <w:sz w:val="24"/>
          <w:szCs w:val="24"/>
          <w:lang w:eastAsia="zh-CN"/>
        </w:rPr>
      </w:pPr>
    </w:p>
    <w:tbl>
      <w:tblPr>
        <w:tblW w:w="9318" w:type="dxa"/>
        <w:tblInd w:w="-15" w:type="dxa"/>
        <w:tblLayout w:type="fixed"/>
        <w:tblLook w:val="04A0"/>
      </w:tblPr>
      <w:tblGrid>
        <w:gridCol w:w="3528"/>
        <w:gridCol w:w="5790"/>
      </w:tblGrid>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27507" w:rsidRDefault="004C0EBB" w:rsidP="004C0EBB">
            <w:pPr>
              <w:suppressAutoHyphens/>
              <w:spacing w:after="0" w:line="240" w:lineRule="auto"/>
              <w:rPr>
                <w:rFonts w:ascii="Times New Roman" w:eastAsia="Times New Roman" w:hAnsi="Times New Roman" w:cs="Times New Roman"/>
                <w:b/>
                <w:sz w:val="24"/>
                <w:szCs w:val="24"/>
                <w:lang w:val="en-US" w:eastAsia="zh-CN"/>
              </w:rPr>
            </w:pPr>
            <w:proofErr w:type="spellStart"/>
            <w:r w:rsidRPr="00827507">
              <w:rPr>
                <w:rFonts w:ascii="Times New Roman" w:eastAsia="Times New Roman" w:hAnsi="Times New Roman" w:cs="Times New Roman"/>
                <w:b/>
                <w:sz w:val="24"/>
                <w:szCs w:val="24"/>
                <w:lang w:val="en-US" w:eastAsia="zh-CN"/>
              </w:rPr>
              <w:t>Informācija</w:t>
            </w:r>
            <w:proofErr w:type="spellEnd"/>
            <w:r w:rsidRPr="00827507">
              <w:rPr>
                <w:rFonts w:ascii="Times New Roman" w:eastAsia="Times New Roman" w:hAnsi="Times New Roman" w:cs="Times New Roman"/>
                <w:b/>
                <w:sz w:val="24"/>
                <w:szCs w:val="24"/>
                <w:lang w:val="en-US" w:eastAsia="zh-CN"/>
              </w:rPr>
              <w:t xml:space="preserve"> par </w:t>
            </w:r>
            <w:proofErr w:type="spellStart"/>
            <w:r w:rsidRPr="00827507">
              <w:rPr>
                <w:rFonts w:ascii="Times New Roman" w:eastAsia="Times New Roman" w:hAnsi="Times New Roman" w:cs="Times New Roman"/>
                <w:b/>
                <w:sz w:val="24"/>
                <w:szCs w:val="24"/>
                <w:lang w:val="en-US" w:eastAsia="zh-CN"/>
              </w:rPr>
              <w:t>pretendentu</w:t>
            </w:r>
            <w:proofErr w:type="spellEnd"/>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tbl>
            <w:tblPr>
              <w:tblW w:w="0" w:type="auto"/>
              <w:tblLayout w:type="fixed"/>
              <w:tblLook w:val="04A0"/>
            </w:tblPr>
            <w:tblGrid>
              <w:gridCol w:w="2459"/>
            </w:tblGrid>
            <w:tr w:rsidR="004C0EBB" w:rsidRPr="00897783" w:rsidTr="004C0EBB">
              <w:trPr>
                <w:trHeight w:val="109"/>
              </w:trPr>
              <w:tc>
                <w:tcPr>
                  <w:tcW w:w="2459" w:type="dxa"/>
                  <w:hideMark/>
                </w:tcPr>
                <w:p w:rsidR="004C0EBB" w:rsidRPr="00897783" w:rsidRDefault="004C0EBB" w:rsidP="004C0EBB">
                  <w:pPr>
                    <w:suppressAutoHyphens/>
                    <w:autoSpaceDE w:val="0"/>
                    <w:spacing w:after="0" w:line="240" w:lineRule="auto"/>
                    <w:ind w:left="-93"/>
                    <w:rPr>
                      <w:rFonts w:ascii="Times New Roman" w:eastAsia="Times New Roman" w:hAnsi="Times New Roman" w:cs="Times New Roman"/>
                      <w:sz w:val="24"/>
                      <w:szCs w:val="24"/>
                      <w:lang w:val="en-US" w:eastAsia="zh-CN"/>
                    </w:rPr>
                  </w:pPr>
                  <w:r w:rsidRPr="00897783">
                    <w:rPr>
                      <w:rFonts w:ascii="Times New Roman" w:eastAsia="Calibri" w:hAnsi="Times New Roman" w:cs="Times New Roman"/>
                      <w:color w:val="000000"/>
                      <w:sz w:val="23"/>
                      <w:szCs w:val="23"/>
                    </w:rPr>
                    <w:t>Pretendenta nosaukums</w:t>
                  </w: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Calibri" w:hAnsi="Times New Roman" w:cs="Times New Roman"/>
                <w:color w:val="000000"/>
                <w:sz w:val="23"/>
                <w:szCs w:val="23"/>
              </w:rPr>
              <w:t xml:space="preserve">Reģistrācijas </w:t>
            </w:r>
            <w:r>
              <w:rPr>
                <w:rFonts w:ascii="Times New Roman" w:eastAsia="Calibri" w:hAnsi="Times New Roman" w:cs="Times New Roman"/>
                <w:color w:val="000000"/>
                <w:sz w:val="23"/>
                <w:szCs w:val="23"/>
              </w:rPr>
              <w:t>Nr.</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Calibri" w:hAnsi="Times New Roman" w:cs="Times New Roman"/>
                <w:color w:val="000000"/>
                <w:sz w:val="23"/>
                <w:szCs w:val="23"/>
              </w:rPr>
              <w:t>Juridiskā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Pasta adrese (ja atšķiras)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tbl>
            <w:tblPr>
              <w:tblW w:w="0" w:type="auto"/>
              <w:tblLayout w:type="fixed"/>
              <w:tblLook w:val="04A0"/>
            </w:tblPr>
            <w:tblGrid>
              <w:gridCol w:w="1047"/>
              <w:gridCol w:w="239"/>
            </w:tblGrid>
            <w:tr w:rsidR="004C0EBB" w:rsidRPr="00897783" w:rsidTr="004C0EBB">
              <w:trPr>
                <w:trHeight w:val="109"/>
              </w:trPr>
              <w:tc>
                <w:tcPr>
                  <w:tcW w:w="1047" w:type="dxa"/>
                  <w:vAlign w:val="center"/>
                  <w:hideMark/>
                </w:tcPr>
                <w:p w:rsidR="004C0EBB" w:rsidRPr="00897783" w:rsidRDefault="004C0EBB" w:rsidP="004C0EBB">
                  <w:pPr>
                    <w:suppressAutoHyphens/>
                    <w:autoSpaceDE w:val="0"/>
                    <w:spacing w:after="0" w:line="240" w:lineRule="auto"/>
                    <w:ind w:left="-93"/>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Tālruni </w:t>
                  </w:r>
                  <w:r w:rsidRPr="00897783">
                    <w:rPr>
                      <w:rFonts w:ascii="Times New Roman" w:eastAsia="Calibri" w:hAnsi="Times New Roman" w:cs="Times New Roman"/>
                      <w:color w:val="000000"/>
                      <w:sz w:val="23"/>
                      <w:szCs w:val="23"/>
                    </w:rPr>
                    <w:t>Fakss</w:t>
                  </w:r>
                </w:p>
              </w:tc>
              <w:tc>
                <w:tcPr>
                  <w:tcW w:w="239" w:type="dxa"/>
                  <w:vAlign w:val="center"/>
                </w:tcPr>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3"/>
                      <w:szCs w:val="23"/>
                    </w:rPr>
                  </w:pP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Pr>
                <w:rFonts w:ascii="Times New Roman" w:eastAsia="Calibri" w:hAnsi="Times New Roman" w:cs="Times New Roman"/>
                <w:color w:val="000000"/>
                <w:sz w:val="23"/>
                <w:szCs w:val="23"/>
              </w:rPr>
              <w:t>e</w:t>
            </w:r>
            <w:r w:rsidRPr="00897783">
              <w:rPr>
                <w:rFonts w:ascii="Times New Roman" w:eastAsia="Calibri" w:hAnsi="Times New Roman" w:cs="Times New Roman"/>
                <w:color w:val="000000"/>
                <w:sz w:val="23"/>
                <w:szCs w:val="23"/>
              </w:rPr>
              <w:t>-pasta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sz w:val="24"/>
                <w:szCs w:val="24"/>
                <w:lang w:eastAsia="zh-CN"/>
              </w:rPr>
              <w:t>Finanšu rekvizīti</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Bankas nosaukums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Bankas kods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Konta numurs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sz w:val="24"/>
                <w:szCs w:val="24"/>
                <w:lang w:eastAsia="zh-CN"/>
              </w:rPr>
              <w:t>Informācija par pretendenta kontaktpersonu</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Vārds, uzvārds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Ieņemamais amats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tbl>
            <w:tblPr>
              <w:tblW w:w="0" w:type="auto"/>
              <w:tblLayout w:type="fixed"/>
              <w:tblLook w:val="04A0"/>
            </w:tblPr>
            <w:tblGrid>
              <w:gridCol w:w="1047"/>
              <w:gridCol w:w="239"/>
            </w:tblGrid>
            <w:tr w:rsidR="004C0EBB" w:rsidRPr="00897783" w:rsidTr="004C0EBB">
              <w:trPr>
                <w:trHeight w:val="109"/>
              </w:trPr>
              <w:tc>
                <w:tcPr>
                  <w:tcW w:w="1047" w:type="dxa"/>
                  <w:vAlign w:val="center"/>
                  <w:hideMark/>
                </w:tcPr>
                <w:p w:rsidR="004C0EBB" w:rsidRPr="00897783" w:rsidRDefault="004C0EBB" w:rsidP="004C0EBB">
                  <w:pPr>
                    <w:suppressAutoHyphens/>
                    <w:autoSpaceDE w:val="0"/>
                    <w:spacing w:after="0" w:line="240" w:lineRule="auto"/>
                    <w:ind w:left="-93"/>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Tālrunis, fakss</w:t>
                  </w:r>
                </w:p>
              </w:tc>
              <w:tc>
                <w:tcPr>
                  <w:tcW w:w="239" w:type="dxa"/>
                  <w:vAlign w:val="center"/>
                </w:tcPr>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3"/>
                      <w:szCs w:val="23"/>
                    </w:rPr>
                  </w:pP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autoSpaceDE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E-pasta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2277F3" w:rsidRDefault="004C0EBB" w:rsidP="004C0EBB">
            <w:pPr>
              <w:suppressAutoHyphens/>
              <w:spacing w:after="0" w:line="240" w:lineRule="auto"/>
              <w:rPr>
                <w:rFonts w:ascii="Times New Roman" w:eastAsia="Times New Roman" w:hAnsi="Times New Roman" w:cs="Times New Roman"/>
                <w:sz w:val="24"/>
                <w:szCs w:val="24"/>
                <w:lang w:eastAsia="zh-CN"/>
              </w:rPr>
            </w:pPr>
            <w:r w:rsidRPr="002277F3">
              <w:rPr>
                <w:rFonts w:ascii="Times New Roman" w:eastAsia="Calibri" w:hAnsi="Times New Roman" w:cs="Times New Roman"/>
                <w:b/>
                <w:color w:val="000000"/>
                <w:sz w:val="24"/>
                <w:szCs w:val="24"/>
              </w:rPr>
              <w:t>Informācija par personu, kura gadījumā, ja pretendentam tiks piedāvātas līguma slēgšanas tiesības, parakstīs līgumu</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Vārds, uzvārds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Ieņemamais amats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Darbības pamats (piemēram, statūti, pilnvarojums)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bl>
    <w:p w:rsidR="004C0EBB" w:rsidRDefault="004C0EBB" w:rsidP="004C0EBB">
      <w:pPr>
        <w:suppressAutoHyphens/>
        <w:spacing w:after="0" w:line="240" w:lineRule="auto"/>
        <w:rPr>
          <w:rFonts w:ascii="Times New Roman" w:eastAsia="Times New Roman" w:hAnsi="Times New Roman" w:cs="Times New Roman"/>
          <w:sz w:val="24"/>
          <w:szCs w:val="24"/>
          <w:lang w:eastAsia="zh-CN"/>
        </w:rPr>
      </w:pPr>
    </w:p>
    <w:p w:rsidR="004C0EBB" w:rsidRDefault="004C0EBB" w:rsidP="004C0EBB">
      <w:pPr>
        <w:suppressAutoHyphens/>
        <w:spacing w:after="0" w:line="240" w:lineRule="auto"/>
        <w:rPr>
          <w:rFonts w:ascii="Times New Roman" w:eastAsia="Times New Roman" w:hAnsi="Times New Roman" w:cs="Times New Roman"/>
          <w:sz w:val="24"/>
          <w:szCs w:val="24"/>
          <w:lang w:eastAsia="zh-CN"/>
        </w:rPr>
      </w:pPr>
    </w:p>
    <w:p w:rsidR="004C0EBB" w:rsidRDefault="004C0EBB" w:rsidP="004C0EBB">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 xml:space="preserve">Ar šī </w:t>
      </w:r>
      <w:r>
        <w:rPr>
          <w:rFonts w:ascii="Times New Roman" w:eastAsia="Times New Roman" w:hAnsi="Times New Roman" w:cs="Times New Roman"/>
          <w:sz w:val="24"/>
          <w:szCs w:val="24"/>
          <w:lang w:eastAsia="zh-CN"/>
        </w:rPr>
        <w:t xml:space="preserve"> P</w:t>
      </w:r>
      <w:r w:rsidRPr="00897783">
        <w:rPr>
          <w:rFonts w:ascii="Times New Roman" w:eastAsia="Times New Roman" w:hAnsi="Times New Roman" w:cs="Times New Roman"/>
          <w:sz w:val="24"/>
          <w:szCs w:val="24"/>
          <w:lang w:eastAsia="zh-CN"/>
        </w:rPr>
        <w:t>ieteikuma iesniegšanu:</w:t>
      </w:r>
    </w:p>
    <w:p w:rsidR="004C0EBB"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E3469A">
        <w:rPr>
          <w:rFonts w:ascii="Times New Roman" w:eastAsia="Times New Roman" w:hAnsi="Times New Roman" w:cs="Times New Roman"/>
          <w:sz w:val="24"/>
          <w:szCs w:val="24"/>
          <w:lang w:eastAsia="zh-CN"/>
        </w:rPr>
        <w:t>piesakāmies piedalīties</w:t>
      </w:r>
      <w:r w:rsidRPr="00E3469A">
        <w:rPr>
          <w:rFonts w:ascii="Times New Roman" w:eastAsia="Times New Roman" w:hAnsi="Times New Roman" w:cs="Times New Roman"/>
          <w:bCs/>
          <w:sz w:val="24"/>
          <w:szCs w:val="24"/>
          <w:lang w:eastAsia="zh-CN"/>
        </w:rPr>
        <w:t xml:space="preserve"> iepirkumā </w:t>
      </w:r>
      <w:r w:rsidRPr="00E3469A">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Pārtikas produktu piegāde Siguldas slimnīcai</w:t>
      </w:r>
      <w:r w:rsidRPr="00E3469A">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sz w:val="24"/>
          <w:szCs w:val="24"/>
          <w:lang w:eastAsia="zh-CN"/>
        </w:rPr>
        <w:t xml:space="preserve">  ar </w:t>
      </w:r>
      <w:r w:rsidRPr="00E3469A">
        <w:rPr>
          <w:rFonts w:ascii="Times New Roman" w:eastAsia="Times New Roman" w:hAnsi="Times New Roman" w:cs="Times New Roman"/>
          <w:sz w:val="24"/>
          <w:szCs w:val="24"/>
          <w:lang w:eastAsia="zh-CN"/>
        </w:rPr>
        <w:t>i</w:t>
      </w:r>
      <w:r w:rsidR="00BD53B8">
        <w:rPr>
          <w:rFonts w:ascii="Times New Roman" w:eastAsia="Times New Roman" w:hAnsi="Times New Roman" w:cs="Times New Roman"/>
          <w:sz w:val="24"/>
          <w:szCs w:val="24"/>
          <w:lang w:eastAsia="zh-CN"/>
        </w:rPr>
        <w:t>dentifikācijas Nr. RRS 2017/4</w:t>
      </w:r>
      <w:r w:rsidRPr="00E3469A">
        <w:rPr>
          <w:rFonts w:ascii="Times New Roman" w:eastAsia="Times New Roman" w:hAnsi="Times New Roman" w:cs="Times New Roman"/>
          <w:sz w:val="24"/>
          <w:szCs w:val="24"/>
          <w:lang w:eastAsia="zh-CN"/>
        </w:rPr>
        <w:t>;</w:t>
      </w:r>
    </w:p>
    <w:p w:rsidR="004C0EBB" w:rsidRPr="00341BAE"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E3469A">
        <w:rPr>
          <w:rFonts w:ascii="Times New Roman" w:eastAsia="Calibri" w:hAnsi="Times New Roman" w:cs="Times New Roman"/>
          <w:color w:val="000000"/>
          <w:sz w:val="24"/>
          <w:szCs w:val="24"/>
          <w:lang w:eastAsia="zh-CN"/>
        </w:rPr>
        <w:t xml:space="preserve">apstiprinām, ka esam iepazinušies ar iepirkuma Nolikumu un </w:t>
      </w:r>
      <w:r>
        <w:rPr>
          <w:rFonts w:ascii="Times New Roman" w:eastAsia="Calibri" w:hAnsi="Times New Roman" w:cs="Times New Roman"/>
          <w:color w:val="000000"/>
          <w:sz w:val="24"/>
          <w:szCs w:val="24"/>
          <w:lang w:eastAsia="zh-CN"/>
        </w:rPr>
        <w:t>tā P</w:t>
      </w:r>
      <w:r w:rsidRPr="00E3469A">
        <w:rPr>
          <w:rFonts w:ascii="Times New Roman" w:eastAsia="Calibri" w:hAnsi="Times New Roman" w:cs="Times New Roman"/>
          <w:color w:val="000000"/>
          <w:sz w:val="24"/>
          <w:szCs w:val="24"/>
          <w:lang w:eastAsia="zh-CN"/>
        </w:rPr>
        <w:t>ielikumu saturu, atzīstam to par saprotamu un apņemamies ievērot visas Nolikuma prasības;</w:t>
      </w:r>
    </w:p>
    <w:p w:rsidR="004C0EBB"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2F614B">
        <w:rPr>
          <w:rFonts w:ascii="Times New Roman" w:eastAsia="Times New Roman" w:hAnsi="Times New Roman" w:cs="Times New Roman"/>
          <w:sz w:val="24"/>
          <w:szCs w:val="24"/>
          <w:lang w:eastAsia="zh-CN"/>
        </w:rPr>
        <w:t>atzīstam sava Pieteikuma un Piedāvājuma spēkā esamību līdz Iepirkuma komisijas lēmuma pieņemšanai, bet gadījumā, ja</w:t>
      </w:r>
      <w:r w:rsidRPr="00E3469A">
        <w:rPr>
          <w:rFonts w:ascii="Times New Roman" w:eastAsia="Times New Roman" w:hAnsi="Times New Roman" w:cs="Times New Roman"/>
          <w:sz w:val="24"/>
          <w:szCs w:val="24"/>
          <w:lang w:eastAsia="zh-CN"/>
        </w:rPr>
        <w:t xml:space="preserve"> tiekam atzīti</w:t>
      </w:r>
      <w:r>
        <w:rPr>
          <w:rFonts w:ascii="Times New Roman" w:eastAsia="Times New Roman" w:hAnsi="Times New Roman" w:cs="Times New Roman"/>
          <w:sz w:val="24"/>
          <w:szCs w:val="24"/>
          <w:lang w:eastAsia="zh-CN"/>
        </w:rPr>
        <w:t xml:space="preserve"> par uzvarētāju – līdz L</w:t>
      </w:r>
      <w:r w:rsidRPr="00E3469A">
        <w:rPr>
          <w:rFonts w:ascii="Times New Roman" w:eastAsia="Times New Roman" w:hAnsi="Times New Roman" w:cs="Times New Roman"/>
          <w:sz w:val="24"/>
          <w:szCs w:val="24"/>
          <w:lang w:eastAsia="zh-CN"/>
        </w:rPr>
        <w:t>īguma noslēgšanai;</w:t>
      </w:r>
    </w:p>
    <w:p w:rsidR="004C0EBB" w:rsidRPr="00EE7CDA" w:rsidRDefault="004C0EBB" w:rsidP="0016518C">
      <w:pPr>
        <w:pStyle w:val="Sarakstarindkopa"/>
        <w:numPr>
          <w:ilvl w:val="0"/>
          <w:numId w:val="20"/>
        </w:numPr>
        <w:spacing w:after="0" w:line="240" w:lineRule="auto"/>
        <w:jc w:val="both"/>
        <w:rPr>
          <w:rFonts w:ascii="Times New Roman" w:eastAsia="Times New Roman" w:hAnsi="Times New Roman" w:cs="Times New Roman"/>
          <w:color w:val="000000"/>
          <w:sz w:val="24"/>
          <w:szCs w:val="24"/>
          <w:lang w:eastAsia="zh-CN"/>
        </w:rPr>
      </w:pPr>
      <w:r w:rsidRPr="00EE7CDA">
        <w:rPr>
          <w:rFonts w:ascii="Times New Roman" w:eastAsia="Times New Roman" w:hAnsi="Times New Roman" w:cs="Times New Roman"/>
          <w:bCs/>
          <w:sz w:val="24"/>
          <w:szCs w:val="24"/>
          <w:lang w:eastAsia="zh-CN"/>
        </w:rPr>
        <w:t>apņemamies veikt piegādi atbilstoši Tehniskai specifikācijai un iepirkuma Līguma noteikumi</w:t>
      </w:r>
      <w:r w:rsidR="00EE7CDA" w:rsidRPr="00EE7CDA">
        <w:rPr>
          <w:rFonts w:ascii="Times New Roman" w:eastAsia="Times New Roman" w:hAnsi="Times New Roman" w:cs="Times New Roman"/>
          <w:bCs/>
          <w:sz w:val="24"/>
          <w:szCs w:val="24"/>
          <w:lang w:eastAsia="zh-CN"/>
        </w:rPr>
        <w:t>em par cenu, kas norādīta mūsu F</w:t>
      </w:r>
      <w:r w:rsidRPr="00EE7CDA">
        <w:rPr>
          <w:rFonts w:ascii="Times New Roman" w:eastAsia="Times New Roman" w:hAnsi="Times New Roman" w:cs="Times New Roman"/>
          <w:bCs/>
          <w:sz w:val="24"/>
          <w:szCs w:val="24"/>
          <w:lang w:eastAsia="zh-CN"/>
        </w:rPr>
        <w:t>inanšu piedāvājumā</w:t>
      </w:r>
      <w:r w:rsidR="00EE7CDA">
        <w:rPr>
          <w:rFonts w:ascii="Times New Roman" w:eastAsia="Times New Roman" w:hAnsi="Times New Roman" w:cs="Times New Roman"/>
          <w:bCs/>
          <w:sz w:val="24"/>
          <w:szCs w:val="24"/>
          <w:lang w:eastAsia="zh-CN"/>
        </w:rPr>
        <w:t>;</w:t>
      </w:r>
    </w:p>
    <w:p w:rsidR="00EE7CDA" w:rsidRPr="00EE7CDA" w:rsidRDefault="000C61F3" w:rsidP="0016518C">
      <w:pPr>
        <w:pStyle w:val="Pamatteksts"/>
        <w:numPr>
          <w:ilvl w:val="0"/>
          <w:numId w:val="20"/>
        </w:numPr>
        <w:suppressAutoHyphens w:val="0"/>
        <w:overflowPunct/>
        <w:autoSpaceDE/>
        <w:spacing w:after="0"/>
        <w:jc w:val="both"/>
        <w:textAlignment w:val="auto"/>
        <w:rPr>
          <w:szCs w:val="24"/>
        </w:rPr>
      </w:pPr>
      <w:r>
        <w:rPr>
          <w:color w:val="000000"/>
          <w:szCs w:val="24"/>
        </w:rPr>
        <w:lastRenderedPageBreak/>
        <w:t>apliecinām</w:t>
      </w:r>
      <w:r w:rsidR="00EE7CDA" w:rsidRPr="00EE7CDA">
        <w:rPr>
          <w:color w:val="000000"/>
          <w:szCs w:val="24"/>
        </w:rPr>
        <w:t xml:space="preserve">, ka </w:t>
      </w:r>
      <w:r>
        <w:rPr>
          <w:szCs w:val="24"/>
        </w:rPr>
        <w:t>mūsu</w:t>
      </w:r>
      <w:r w:rsidR="00EE7CDA" w:rsidRPr="00EE7CDA">
        <w:rPr>
          <w:szCs w:val="24"/>
        </w:rPr>
        <w:t xml:space="preserve"> rīcībā ir transporta līdzeklis</w:t>
      </w:r>
      <w:r>
        <w:rPr>
          <w:szCs w:val="24"/>
        </w:rPr>
        <w:t>/līdzekļi</w:t>
      </w:r>
      <w:r w:rsidR="00EE7CDA" w:rsidRPr="00EE7CDA">
        <w:rPr>
          <w:szCs w:val="24"/>
        </w:rPr>
        <w:t xml:space="preserve"> tehniskajā piedāvājumā noteikto preču piegādei, nodrošinot vispārējo higiēnas un nemainīgu pārtikas produkta kvalitāti piegādes laikā atbilstoši pārtikas apriti reglamentējošo normatīvo aktu prasībām.</w:t>
      </w:r>
    </w:p>
    <w:p w:rsidR="004C0EBB" w:rsidRPr="00341BAE"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341BAE">
        <w:rPr>
          <w:rFonts w:ascii="Times New Roman" w:eastAsia="Calibri" w:hAnsi="Times New Roman" w:cs="Times New Roman"/>
          <w:color w:val="000000"/>
          <w:sz w:val="24"/>
          <w:szCs w:val="24"/>
          <w:lang w:eastAsia="zh-CN"/>
        </w:rPr>
        <w:t>apstiprinām, ka piedāvāto preci ir atļauts izplatīt</w:t>
      </w:r>
      <w:r>
        <w:rPr>
          <w:rFonts w:ascii="Times New Roman" w:eastAsia="Calibri" w:hAnsi="Times New Roman" w:cs="Times New Roman"/>
          <w:color w:val="000000"/>
          <w:sz w:val="24"/>
          <w:szCs w:val="24"/>
          <w:lang w:eastAsia="zh-CN"/>
        </w:rPr>
        <w:t xml:space="preserve"> </w:t>
      </w:r>
      <w:r w:rsidRPr="00341BAE">
        <w:rPr>
          <w:rFonts w:ascii="Times New Roman" w:eastAsia="Calibri" w:hAnsi="Times New Roman" w:cs="Times New Roman"/>
          <w:color w:val="000000"/>
          <w:sz w:val="24"/>
          <w:szCs w:val="24"/>
          <w:lang w:eastAsia="zh-CN"/>
        </w:rPr>
        <w:t>Latvijas Republikā un ES;</w:t>
      </w:r>
    </w:p>
    <w:p w:rsidR="004C0EBB" w:rsidRPr="00EE7CDA"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color w:val="000000"/>
          <w:sz w:val="24"/>
          <w:szCs w:val="24"/>
          <w:lang w:eastAsia="zh-CN"/>
        </w:rPr>
        <w:t xml:space="preserve">apliecinām, ka uz mums </w:t>
      </w:r>
      <w:r w:rsidRPr="00197923">
        <w:rPr>
          <w:rFonts w:ascii="Times New Roman" w:eastAsia="Calibri" w:hAnsi="Times New Roman" w:cs="Times New Roman"/>
          <w:color w:val="000000"/>
          <w:sz w:val="24"/>
          <w:szCs w:val="24"/>
          <w:lang w:eastAsia="zh-CN"/>
        </w:rPr>
        <w:t xml:space="preserve">neattiecas </w:t>
      </w:r>
      <w:r w:rsidRPr="003672EE">
        <w:rPr>
          <w:rFonts w:ascii="Times New Roman" w:eastAsia="Calibri" w:hAnsi="Times New Roman" w:cs="Times New Roman"/>
          <w:color w:val="000000"/>
          <w:sz w:val="24"/>
          <w:szCs w:val="24"/>
          <w:lang w:eastAsia="zh-CN"/>
        </w:rPr>
        <w:t>PIL 9.panta astotajā daļā</w:t>
      </w:r>
      <w:r>
        <w:rPr>
          <w:rFonts w:ascii="Times New Roman" w:eastAsia="Calibri" w:hAnsi="Times New Roman" w:cs="Times New Roman"/>
          <w:color w:val="000000"/>
          <w:sz w:val="24"/>
          <w:szCs w:val="24"/>
          <w:lang w:eastAsia="zh-CN"/>
        </w:rPr>
        <w:t xml:space="preserve"> minētie gadījumi;</w:t>
      </w:r>
    </w:p>
    <w:p w:rsidR="004C0EBB" w:rsidRPr="00EE7CDA"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color w:val="000000"/>
          <w:sz w:val="24"/>
          <w:szCs w:val="24"/>
          <w:lang w:eastAsia="zh-CN"/>
        </w:rPr>
        <w:t xml:space="preserve">apliecinām, </w:t>
      </w:r>
      <w:r w:rsidRPr="00341BAE">
        <w:rPr>
          <w:rFonts w:ascii="Times New Roman" w:eastAsia="Times New Roman" w:hAnsi="Times New Roman" w:cs="Times New Roman"/>
          <w:bCs/>
          <w:sz w:val="24"/>
          <w:szCs w:val="24"/>
          <w:lang w:eastAsia="zh-CN"/>
        </w:rPr>
        <w:t xml:space="preserve"> ka visas iesniegtās ziņas ir patiesas.</w:t>
      </w:r>
    </w:p>
    <w:p w:rsidR="00EE7CDA" w:rsidRPr="00EE7CDA" w:rsidRDefault="00EE7CDA" w:rsidP="0016518C">
      <w:pPr>
        <w:suppressAutoHyphens/>
        <w:spacing w:after="0" w:line="240" w:lineRule="auto"/>
        <w:jc w:val="both"/>
        <w:rPr>
          <w:rFonts w:ascii="Times New Roman" w:eastAsia="Times New Roman" w:hAnsi="Times New Roman" w:cs="Times New Roman"/>
          <w:sz w:val="24"/>
          <w:szCs w:val="24"/>
          <w:lang w:eastAsia="zh-CN"/>
        </w:rPr>
      </w:pPr>
    </w:p>
    <w:p w:rsidR="004C0EBB" w:rsidRPr="00897783" w:rsidRDefault="004C0EBB" w:rsidP="004C0EBB">
      <w:pPr>
        <w:suppressAutoHyphens/>
        <w:autoSpaceDE w:val="0"/>
        <w:spacing w:after="0" w:line="240" w:lineRule="auto"/>
        <w:rPr>
          <w:rFonts w:ascii="Times New Roman" w:eastAsia="Calibri" w:hAnsi="Times New Roman" w:cs="Times New Roman"/>
          <w:b/>
          <w:color w:val="000000"/>
          <w:sz w:val="23"/>
          <w:szCs w:val="23"/>
          <w:lang w:eastAsia="zh-CN"/>
        </w:rPr>
      </w:pPr>
    </w:p>
    <w:p w:rsidR="004C0EBB" w:rsidRPr="00D97BAF" w:rsidRDefault="004C0EBB" w:rsidP="004C0EBB">
      <w:pPr>
        <w:jc w:val="center"/>
        <w:rPr>
          <w:rFonts w:ascii="Times New Roman" w:hAnsi="Times New Roman" w:cs="Times New Roman"/>
          <w:b/>
          <w:bCs/>
          <w:sz w:val="24"/>
          <w:szCs w:val="24"/>
        </w:rPr>
      </w:pPr>
      <w:r w:rsidRPr="003672EE">
        <w:rPr>
          <w:rFonts w:ascii="Times New Roman" w:hAnsi="Times New Roman" w:cs="Times New Roman"/>
          <w:b/>
          <w:bCs/>
          <w:sz w:val="24"/>
          <w:szCs w:val="24"/>
        </w:rPr>
        <w:t>Finanšu piedāvājuma</w:t>
      </w:r>
      <w:r w:rsidRPr="00D97BAF">
        <w:rPr>
          <w:rFonts w:ascii="Times New Roman" w:hAnsi="Times New Roman" w:cs="Times New Roman"/>
          <w:b/>
          <w:bCs/>
          <w:sz w:val="24"/>
          <w:szCs w:val="24"/>
        </w:rPr>
        <w:t xml:space="preserve"> kopsavilkums:</w:t>
      </w: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1514"/>
        <w:gridCol w:w="1321"/>
        <w:gridCol w:w="1590"/>
      </w:tblGrid>
      <w:tr w:rsidR="004C0EBB" w:rsidRPr="00371108" w:rsidTr="004C0EBB">
        <w:trPr>
          <w:trHeight w:val="1279"/>
        </w:trPr>
        <w:tc>
          <w:tcPr>
            <w:tcW w:w="1276"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numurs</w:t>
            </w:r>
          </w:p>
        </w:tc>
        <w:tc>
          <w:tcPr>
            <w:tcW w:w="3402"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nosaukums</w:t>
            </w:r>
          </w:p>
          <w:p w:rsidR="004C0EBB" w:rsidRPr="003672EE" w:rsidRDefault="004C0EBB" w:rsidP="004C0EBB">
            <w:pPr>
              <w:jc w:val="center"/>
              <w:rPr>
                <w:rFonts w:ascii="Times New Roman" w:hAnsi="Times New Roman" w:cs="Times New Roman"/>
                <w:bCs/>
                <w:sz w:val="24"/>
                <w:szCs w:val="24"/>
              </w:rPr>
            </w:pPr>
          </w:p>
        </w:tc>
        <w:tc>
          <w:tcPr>
            <w:tcW w:w="1514" w:type="dxa"/>
            <w:vAlign w:val="center"/>
          </w:tcPr>
          <w:p w:rsidR="004C0EBB" w:rsidRPr="003672EE" w:rsidRDefault="004C0EBB" w:rsidP="004C0EBB">
            <w:pPr>
              <w:ind w:firstLine="33"/>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bez </w:t>
            </w:r>
            <w:smartTag w:uri="urn:schemas-microsoft-com:office:smarttags" w:element="stockticker">
              <w:r w:rsidRPr="003672EE">
                <w:rPr>
                  <w:rFonts w:ascii="Times New Roman" w:hAnsi="Times New Roman" w:cs="Times New Roman"/>
                  <w:bCs/>
                  <w:sz w:val="24"/>
                  <w:szCs w:val="24"/>
                </w:rPr>
                <w:t>PVN</w:t>
              </w:r>
            </w:smartTag>
          </w:p>
        </w:tc>
        <w:tc>
          <w:tcPr>
            <w:tcW w:w="1321"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PVN 21%</w:t>
            </w:r>
          </w:p>
        </w:tc>
        <w:tc>
          <w:tcPr>
            <w:tcW w:w="1590" w:type="dxa"/>
            <w:vAlign w:val="center"/>
          </w:tcPr>
          <w:p w:rsidR="004C0EBB" w:rsidRPr="003672EE" w:rsidRDefault="004C0EBB" w:rsidP="004C0EBB">
            <w:pPr>
              <w:ind w:left="175"/>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ar </w:t>
            </w:r>
            <w:smartTag w:uri="urn:schemas-microsoft-com:office:smarttags" w:element="stockticker">
              <w:r w:rsidRPr="003672EE">
                <w:rPr>
                  <w:rFonts w:ascii="Times New Roman" w:hAnsi="Times New Roman" w:cs="Times New Roman"/>
                  <w:bCs/>
                  <w:sz w:val="24"/>
                  <w:szCs w:val="24"/>
                </w:rPr>
                <w:t>PVN</w:t>
              </w:r>
            </w:smartTag>
          </w:p>
        </w:tc>
      </w:tr>
      <w:tr w:rsidR="004C0EBB" w:rsidRPr="00371108" w:rsidTr="004C0EBB">
        <w:trPr>
          <w:trHeight w:val="333"/>
        </w:trPr>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1.</w:t>
            </w:r>
          </w:p>
        </w:tc>
        <w:tc>
          <w:tcPr>
            <w:tcW w:w="3402" w:type="dxa"/>
          </w:tcPr>
          <w:p w:rsidR="004C0EBB" w:rsidRPr="00427949" w:rsidRDefault="004C0EBB" w:rsidP="004C0EBB">
            <w:pPr>
              <w:jc w:val="both"/>
              <w:rPr>
                <w:bCs/>
                <w:color w:val="000000" w:themeColor="text1"/>
              </w:rPr>
            </w:pPr>
            <w:r w:rsidRPr="00E62981">
              <w:rPr>
                <w:rFonts w:ascii="Times New Roman" w:hAnsi="Times New Roman" w:cs="Times New Roman"/>
                <w:sz w:val="24"/>
                <w:szCs w:val="24"/>
              </w:rPr>
              <w:t>„Maize”</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highlight w:val="yellow"/>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2.</w:t>
            </w:r>
          </w:p>
        </w:tc>
        <w:tc>
          <w:tcPr>
            <w:tcW w:w="3402" w:type="dxa"/>
          </w:tcPr>
          <w:p w:rsidR="004C0EBB" w:rsidRPr="003672EE" w:rsidRDefault="004C0EBB" w:rsidP="004C0EBB">
            <w:pPr>
              <w:pStyle w:val="Sarakstarindkopa"/>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„Piens un piena</w:t>
            </w:r>
            <w:r w:rsidRPr="00E62981">
              <w:rPr>
                <w:rFonts w:ascii="Times New Roman" w:hAnsi="Times New Roman" w:cs="Times New Roman"/>
                <w:sz w:val="24"/>
                <w:szCs w:val="24"/>
              </w:rPr>
              <w:t xml:space="preserve"> produkti”</w:t>
            </w:r>
            <w:r w:rsidRPr="00E62981">
              <w:rPr>
                <w:rFonts w:ascii="Times New Roman" w:hAnsi="Times New Roman" w:cs="Times New Roman"/>
                <w:sz w:val="24"/>
                <w:szCs w:val="24"/>
              </w:rPr>
              <w:tab/>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highlight w:val="yellow"/>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rPr>
                <w:rFonts w:ascii="Times New Roman" w:hAnsi="Times New Roman" w:cs="Times New Roman"/>
                <w:bCs/>
                <w:sz w:val="24"/>
                <w:szCs w:val="24"/>
              </w:rPr>
            </w:pPr>
            <w:r w:rsidRPr="003672EE">
              <w:rPr>
                <w:rFonts w:ascii="Times New Roman" w:hAnsi="Times New Roman" w:cs="Times New Roman"/>
                <w:bCs/>
                <w:sz w:val="24"/>
                <w:szCs w:val="24"/>
              </w:rPr>
              <w:t>3.</w:t>
            </w:r>
          </w:p>
        </w:tc>
        <w:tc>
          <w:tcPr>
            <w:tcW w:w="3402" w:type="dxa"/>
          </w:tcPr>
          <w:p w:rsidR="004C0EBB" w:rsidRPr="00427949" w:rsidRDefault="004C0EBB" w:rsidP="004C0EBB">
            <w:pPr>
              <w:jc w:val="both"/>
              <w:rPr>
                <w:bCs/>
                <w:color w:val="000000" w:themeColor="text1"/>
              </w:rPr>
            </w:pPr>
            <w:r w:rsidRPr="00E62981">
              <w:rPr>
                <w:rFonts w:ascii="Times New Roman" w:hAnsi="Times New Roman" w:cs="Times New Roman"/>
                <w:sz w:val="24"/>
                <w:szCs w:val="24"/>
              </w:rPr>
              <w:t>„ Gaļa un gaļas produkti”</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4.</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 Vistas gaļa un o</w:t>
            </w:r>
            <w:r w:rsidRPr="00E62981">
              <w:rPr>
                <w:rFonts w:ascii="Times New Roman" w:hAnsi="Times New Roman" w:cs="Times New Roman"/>
                <w:sz w:val="24"/>
                <w:szCs w:val="24"/>
              </w:rPr>
              <w:t>las”</w:t>
            </w:r>
            <w:r w:rsidRPr="00E62981">
              <w:rPr>
                <w:rFonts w:ascii="Times New Roman" w:hAnsi="Times New Roman" w:cs="Times New Roman"/>
                <w:sz w:val="24"/>
                <w:szCs w:val="24"/>
              </w:rPr>
              <w:tab/>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5.</w:t>
            </w:r>
          </w:p>
        </w:tc>
        <w:tc>
          <w:tcPr>
            <w:tcW w:w="3402" w:type="dxa"/>
          </w:tcPr>
          <w:p w:rsidR="004C0EBB" w:rsidRPr="003672EE" w:rsidRDefault="004C0EBB" w:rsidP="004C0EBB">
            <w:pPr>
              <w:pStyle w:val="Sarakstarindkopa"/>
              <w:tabs>
                <w:tab w:val="left" w:pos="709"/>
              </w:tabs>
              <w:suppressAutoHyphens/>
              <w:ind w:left="0"/>
              <w:jc w:val="both"/>
              <w:rPr>
                <w:rFonts w:ascii="Times New Roman" w:hAnsi="Times New Roman" w:cs="Times New Roman"/>
                <w:sz w:val="24"/>
                <w:szCs w:val="24"/>
              </w:rPr>
            </w:pPr>
            <w:r w:rsidRPr="00E62981">
              <w:rPr>
                <w:rFonts w:ascii="Times New Roman" w:hAnsi="Times New Roman" w:cs="Times New Roman"/>
                <w:sz w:val="24"/>
                <w:szCs w:val="24"/>
              </w:rPr>
              <w:t>„Zivis</w:t>
            </w:r>
            <w:r>
              <w:rPr>
                <w:rFonts w:ascii="Times New Roman" w:hAnsi="Times New Roman" w:cs="Times New Roman"/>
                <w:sz w:val="24"/>
                <w:szCs w:val="24"/>
              </w:rPr>
              <w:t xml:space="preserve"> un zivju produkcija</w:t>
            </w:r>
            <w:r w:rsidRPr="00E62981">
              <w:rPr>
                <w:rFonts w:ascii="Times New Roman" w:hAnsi="Times New Roman" w:cs="Times New Roman"/>
                <w:sz w:val="24"/>
                <w:szCs w:val="24"/>
              </w:rPr>
              <w:t>”</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6.</w:t>
            </w:r>
          </w:p>
        </w:tc>
        <w:tc>
          <w:tcPr>
            <w:tcW w:w="3402" w:type="dxa"/>
          </w:tcPr>
          <w:p w:rsidR="004C0EBB" w:rsidRPr="003672EE" w:rsidRDefault="004C0EBB" w:rsidP="004C0EBB">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 Dārzeņi, augļi un garšaugi”</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7.</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 Konservēti un saldēti produkti</w:t>
            </w:r>
            <w:r w:rsidRPr="00E62981">
              <w:rPr>
                <w:rFonts w:ascii="Times New Roman" w:hAnsi="Times New Roman" w:cs="Times New Roman"/>
                <w:sz w:val="24"/>
                <w:szCs w:val="24"/>
              </w:rPr>
              <w:t>”</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8.</w:t>
            </w:r>
          </w:p>
        </w:tc>
        <w:tc>
          <w:tcPr>
            <w:tcW w:w="3402" w:type="dxa"/>
          </w:tcPr>
          <w:p w:rsidR="004C0EBB" w:rsidRPr="003672EE" w:rsidRDefault="004C0EBB" w:rsidP="004C0EBB">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„Graudaugu produkti</w:t>
            </w:r>
            <w:r>
              <w:rPr>
                <w:rFonts w:ascii="Times New Roman" w:hAnsi="Times New Roman" w:cs="Times New Roman"/>
                <w:sz w:val="24"/>
                <w:szCs w:val="24"/>
              </w:rPr>
              <w:t>”</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9.</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w:t>
            </w:r>
            <w:proofErr w:type="spellStart"/>
            <w:r>
              <w:rPr>
                <w:rFonts w:ascii="Times New Roman" w:hAnsi="Times New Roman" w:cs="Times New Roman"/>
                <w:sz w:val="24"/>
                <w:szCs w:val="24"/>
              </w:rPr>
              <w:t>Bakaleja</w:t>
            </w:r>
            <w:proofErr w:type="spellEnd"/>
            <w:r>
              <w:rPr>
                <w:rFonts w:ascii="Times New Roman" w:hAnsi="Times New Roman" w:cs="Times New Roman"/>
                <w:sz w:val="24"/>
                <w:szCs w:val="24"/>
              </w:rPr>
              <w:t xml:space="preserve"> un iepriekš neminētie produkti”</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bl>
    <w:p w:rsidR="004C0EBB" w:rsidRPr="00897783" w:rsidRDefault="004C0EBB" w:rsidP="004C0EBB">
      <w:pPr>
        <w:suppressAutoHyphens/>
        <w:spacing w:after="0" w:line="240" w:lineRule="auto"/>
        <w:rPr>
          <w:rFonts w:ascii="Times New Roman" w:eastAsia="Times New Roman" w:hAnsi="Times New Roman" w:cs="Times New Roman"/>
          <w:sz w:val="23"/>
          <w:szCs w:val="23"/>
          <w:lang w:eastAsia="zh-CN"/>
        </w:rPr>
      </w:pPr>
    </w:p>
    <w:tbl>
      <w:tblPr>
        <w:tblW w:w="0" w:type="auto"/>
        <w:tblLayout w:type="fixed"/>
        <w:tblLook w:val="04A0"/>
      </w:tblPr>
      <w:tblGrid>
        <w:gridCol w:w="3281"/>
        <w:gridCol w:w="3281"/>
        <w:gridCol w:w="3283"/>
      </w:tblGrid>
      <w:tr w:rsidR="004C0EBB" w:rsidRPr="00897783" w:rsidTr="004C0EBB">
        <w:trPr>
          <w:trHeight w:val="81"/>
        </w:trPr>
        <w:tc>
          <w:tcPr>
            <w:tcW w:w="9845" w:type="dxa"/>
            <w:gridSpan w:val="3"/>
          </w:tcPr>
          <w:p w:rsidR="004C0EBB" w:rsidRDefault="004C0EBB" w:rsidP="004C0EBB">
            <w:pPr>
              <w:suppressAutoHyphens/>
              <w:autoSpaceDE w:val="0"/>
              <w:snapToGrid w:val="0"/>
              <w:spacing w:after="0" w:line="240" w:lineRule="auto"/>
              <w:rPr>
                <w:rFonts w:ascii="Times New Roman" w:eastAsia="Calibri" w:hAnsi="Times New Roman" w:cs="Times New Roman"/>
                <w:color w:val="000000"/>
                <w:sz w:val="24"/>
                <w:szCs w:val="24"/>
              </w:rPr>
            </w:pPr>
          </w:p>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4"/>
                <w:szCs w:val="24"/>
              </w:rPr>
            </w:pPr>
          </w:p>
        </w:tc>
      </w:tr>
      <w:tr w:rsidR="004C0EBB" w:rsidRPr="00897783" w:rsidTr="004C0EBB">
        <w:trPr>
          <w:trHeight w:val="100"/>
        </w:trPr>
        <w:tc>
          <w:tcPr>
            <w:tcW w:w="3281" w:type="dxa"/>
            <w:hideMark/>
          </w:tcPr>
          <w:p w:rsidR="004C0EBB" w:rsidRDefault="004C0EBB" w:rsidP="004C0EBB">
            <w:pPr>
              <w:suppressAutoHyphens/>
              <w:autoSpaceDE w:val="0"/>
              <w:spacing w:after="0" w:line="240" w:lineRule="auto"/>
              <w:rPr>
                <w:rFonts w:ascii="Times New Roman" w:eastAsia="Calibri" w:hAnsi="Times New Roman" w:cs="Times New Roman"/>
                <w:color w:val="000000"/>
                <w:sz w:val="20"/>
                <w:szCs w:val="20"/>
              </w:rPr>
            </w:pPr>
          </w:p>
          <w:p w:rsidR="004C0EBB" w:rsidRPr="00897783" w:rsidRDefault="004C0EBB" w:rsidP="004C0EB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4C0EBB" w:rsidRPr="00897783" w:rsidRDefault="004C0EBB" w:rsidP="004C0EB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4C0EBB" w:rsidRPr="00897783" w:rsidRDefault="004C0EBB" w:rsidP="004C0EBB">
            <w:pPr>
              <w:suppressAutoHyphens/>
              <w:autoSpaceDE w:val="0"/>
              <w:snapToGrid w:val="0"/>
              <w:spacing w:after="0" w:line="240" w:lineRule="auto"/>
              <w:jc w:val="right"/>
              <w:rPr>
                <w:rFonts w:ascii="Times New Roman" w:eastAsia="Calibri" w:hAnsi="Times New Roman" w:cs="Times New Roman"/>
                <w:color w:val="000000"/>
                <w:sz w:val="20"/>
                <w:szCs w:val="20"/>
              </w:rPr>
            </w:pPr>
          </w:p>
          <w:p w:rsidR="004C0EBB" w:rsidRDefault="004C0EBB" w:rsidP="004C0EBB">
            <w:pPr>
              <w:suppressAutoHyphens/>
              <w:autoSpaceDE w:val="0"/>
              <w:spacing w:after="0" w:line="240" w:lineRule="auto"/>
              <w:jc w:val="center"/>
              <w:rPr>
                <w:rFonts w:ascii="Times New Roman" w:eastAsia="Calibri" w:hAnsi="Times New Roman" w:cs="Times New Roman"/>
                <w:color w:val="000000"/>
                <w:sz w:val="20"/>
                <w:szCs w:val="20"/>
              </w:rPr>
            </w:pPr>
          </w:p>
          <w:p w:rsidR="004C0EBB" w:rsidRPr="00897783" w:rsidRDefault="004C0EBB" w:rsidP="004C0EBB">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4C0EBB" w:rsidRPr="00897783" w:rsidRDefault="004C0EBB" w:rsidP="004C0EBB">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4C0EBB" w:rsidRPr="00897783" w:rsidTr="004C0EBB">
        <w:trPr>
          <w:trHeight w:val="100"/>
        </w:trPr>
        <w:tc>
          <w:tcPr>
            <w:tcW w:w="3281" w:type="dxa"/>
          </w:tcPr>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4C0EBB" w:rsidRPr="00897783" w:rsidRDefault="004C0EBB" w:rsidP="004C0EBB">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4C0EBB" w:rsidRPr="00897783"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tc>
      </w:tr>
    </w:tbl>
    <w:p w:rsidR="004C0EBB" w:rsidRDefault="004C0EBB" w:rsidP="004C0EBB">
      <w:pPr>
        <w:suppressAutoHyphens/>
        <w:spacing w:after="0" w:line="240" w:lineRule="auto"/>
        <w:rPr>
          <w:rFonts w:ascii="Times New Roman" w:hAnsi="Times New Roman" w:cs="Times New Roman"/>
        </w:rPr>
      </w:pPr>
    </w:p>
    <w:p w:rsidR="004C0EBB" w:rsidRDefault="004C0EBB" w:rsidP="004C0EBB">
      <w:pPr>
        <w:suppressAutoHyphens/>
        <w:spacing w:after="0" w:line="240" w:lineRule="auto"/>
        <w:rPr>
          <w:rFonts w:ascii="Times New Roman" w:hAnsi="Times New Roman" w:cs="Times New Roman"/>
        </w:rPr>
      </w:pPr>
    </w:p>
    <w:p w:rsidR="004C0EBB" w:rsidRDefault="004C0EBB" w:rsidP="004C0EBB">
      <w:pPr>
        <w:suppressAutoHyphens/>
        <w:spacing w:after="0" w:line="240" w:lineRule="auto"/>
        <w:rPr>
          <w:rFonts w:ascii="Times New Roman" w:hAnsi="Times New Roman" w:cs="Times New Roman"/>
        </w:rPr>
      </w:pPr>
    </w:p>
    <w:p w:rsidR="004C0EBB" w:rsidRPr="00897783" w:rsidRDefault="004C0EBB" w:rsidP="004C0EBB">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4C0EBB" w:rsidRDefault="004C0EBB" w:rsidP="004C0EBB"/>
    <w:p w:rsidR="004C0EBB" w:rsidRDefault="004C0EBB">
      <w:r>
        <w:br w:type="page"/>
      </w:r>
    </w:p>
    <w:p w:rsidR="00FB0119" w:rsidRPr="00372112" w:rsidRDefault="00FB0119" w:rsidP="00FB0119">
      <w:pPr>
        <w:autoSpaceDE w:val="0"/>
        <w:autoSpaceDN w:val="0"/>
        <w:adjustRightInd w:val="0"/>
        <w:spacing w:before="67" w:after="0" w:line="240" w:lineRule="auto"/>
        <w:jc w:val="right"/>
        <w:rPr>
          <w:rFonts w:ascii="Times New Roman" w:eastAsia="Times New Roman" w:hAnsi="Times New Roman" w:cs="Times New Roman"/>
          <w:b/>
          <w:bCs/>
          <w:sz w:val="24"/>
          <w:szCs w:val="24"/>
        </w:rPr>
      </w:pPr>
      <w:r w:rsidRPr="00372112">
        <w:rPr>
          <w:rFonts w:ascii="Times New Roman" w:eastAsia="Times New Roman" w:hAnsi="Times New Roman" w:cs="Times New Roman"/>
          <w:b/>
          <w:bCs/>
          <w:sz w:val="24"/>
          <w:szCs w:val="24"/>
        </w:rPr>
        <w:lastRenderedPageBreak/>
        <w:t>2.pielikums</w:t>
      </w:r>
    </w:p>
    <w:p w:rsid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p>
    <w:p w:rsid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p>
    <w:p w:rsidR="00FB0119" w:rsidRP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r w:rsidRPr="00FB0119">
        <w:rPr>
          <w:rFonts w:ascii="Times New Roman" w:eastAsia="Times New Roman" w:hAnsi="Times New Roman" w:cs="Times New Roman"/>
          <w:b/>
          <w:bCs/>
          <w:sz w:val="28"/>
          <w:szCs w:val="24"/>
        </w:rPr>
        <w:t>APAKŠUZŅĒMĒJIEM NODODAMO PIEGĀŽU SARAKSTS</w:t>
      </w:r>
    </w:p>
    <w:p w:rsidR="00FB0119" w:rsidRPr="00FB0119" w:rsidRDefault="00FB0119" w:rsidP="00FB0119">
      <w:pPr>
        <w:autoSpaceDE w:val="0"/>
        <w:autoSpaceDN w:val="0"/>
        <w:adjustRightInd w:val="0"/>
        <w:spacing w:after="0" w:line="240" w:lineRule="exact"/>
        <w:ind w:left="1675" w:right="2208" w:firstLine="2323"/>
        <w:rPr>
          <w:rFonts w:ascii="Times New Roman" w:eastAsia="Times New Roman" w:hAnsi="Times New Roman" w:cs="Times New Roman"/>
          <w:sz w:val="28"/>
          <w:szCs w:val="24"/>
        </w:rPr>
      </w:pPr>
    </w:p>
    <w:p w:rsidR="00FB0119" w:rsidRPr="00910185" w:rsidRDefault="00FB0119" w:rsidP="00FB0119">
      <w:pPr>
        <w:autoSpaceDE w:val="0"/>
        <w:autoSpaceDN w:val="0"/>
        <w:adjustRightInd w:val="0"/>
        <w:spacing w:after="0" w:line="240" w:lineRule="exact"/>
        <w:jc w:val="center"/>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ab/>
      </w:r>
      <w:r w:rsidRPr="00910185">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w:t>
      </w: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6550C5" w:rsidP="00FB011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Reģistrācijas </w:t>
      </w:r>
      <w:r w:rsidR="00FB0119" w:rsidRPr="00910185">
        <w:rPr>
          <w:rFonts w:ascii="Times New Roman" w:eastAsia="Times New Roman" w:hAnsi="Times New Roman" w:cs="Times New Roman"/>
          <w:sz w:val="24"/>
          <w:szCs w:val="24"/>
        </w:rPr>
        <w:t xml:space="preserve"> Nr.</w:t>
      </w:r>
      <w:r w:rsidR="00FB0119">
        <w:rPr>
          <w:rFonts w:ascii="Times New Roman" w:eastAsia="Times New Roman" w:hAnsi="Times New Roman" w:cs="Times New Roman"/>
          <w:sz w:val="24"/>
          <w:szCs w:val="24"/>
        </w:rPr>
        <w:t xml:space="preserve">   </w:t>
      </w:r>
      <w:r w:rsidR="00FB0119" w:rsidRPr="00910185">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w:t>
      </w: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w:t>
      </w: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552"/>
        <w:gridCol w:w="1575"/>
        <w:gridCol w:w="1842"/>
        <w:gridCol w:w="1276"/>
        <w:gridCol w:w="1276"/>
        <w:gridCol w:w="1417"/>
        <w:gridCol w:w="1985"/>
      </w:tblGrid>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499" w:lineRule="exact"/>
              <w:ind w:left="38" w:hanging="38"/>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 k.</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nosaukums, reģistrācijas numurs,</w:t>
            </w:r>
          </w:p>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juridiskā adrese</w:t>
            </w: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faktiskā adrese, kontaktpersona, kontaktinformācija</w:t>
            </w: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Iepirkuma priekšmeta daļas nosaukums</w:t>
            </w: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 no kopējā piegāžu apjoma</w:t>
            </w: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EUR bez PVN</w:t>
            </w: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Īss apakšuzņēmēja veicamo piegāžu apraksts </w:t>
            </w: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6</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7</w:t>
            </w: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1.</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2.</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4.</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bl>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16518C">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910185">
        <w:rPr>
          <w:rFonts w:ascii="Times New Roman" w:eastAsia="Times New Roman" w:hAnsi="Times New Roman" w:cs="Times New Roman"/>
          <w:sz w:val="24"/>
          <w:szCs w:val="24"/>
          <w:u w:val="single"/>
        </w:rPr>
        <w:t>Pielikumā</w:t>
      </w:r>
      <w:r w:rsidRPr="00910185">
        <w:rPr>
          <w:rFonts w:ascii="Times New Roman" w:eastAsia="Times New Roman" w:hAnsi="Times New Roman" w:cs="Times New Roman"/>
          <w:sz w:val="24"/>
          <w:szCs w:val="24"/>
        </w:rPr>
        <w:t xml:space="preserve">: </w:t>
      </w:r>
      <w:r w:rsidRPr="00910185">
        <w:rPr>
          <w:rFonts w:ascii="Times New Roman" w:eastAsia="Times New Roman" w:hAnsi="Times New Roman" w:cs="Times New Roman"/>
          <w:color w:val="000000"/>
          <w:sz w:val="24"/>
          <w:szCs w:val="24"/>
        </w:rPr>
        <w:t>Apakšuzņēmēja apliecinājums vai vienošanās par sadarbību konkrētā līgu</w:t>
      </w:r>
      <w:r w:rsidR="00BD53B8">
        <w:rPr>
          <w:rFonts w:ascii="Times New Roman" w:eastAsia="Times New Roman" w:hAnsi="Times New Roman" w:cs="Times New Roman"/>
          <w:color w:val="000000"/>
          <w:sz w:val="24"/>
          <w:szCs w:val="24"/>
        </w:rPr>
        <w:t>ma izpildei iepirkuma RRS 2017/4</w:t>
      </w:r>
      <w:r w:rsidRPr="00910185">
        <w:rPr>
          <w:rFonts w:ascii="Times New Roman" w:eastAsia="Times New Roman" w:hAnsi="Times New Roman" w:cs="Times New Roman"/>
          <w:color w:val="000000"/>
          <w:sz w:val="24"/>
          <w:szCs w:val="24"/>
        </w:rPr>
        <w:t xml:space="preserve"> ietvaros.</w:t>
      </w:r>
    </w:p>
    <w:p w:rsidR="00FB0119" w:rsidRPr="00910185" w:rsidRDefault="00FB0119" w:rsidP="0016518C">
      <w:pPr>
        <w:widowControl w:val="0"/>
        <w:autoSpaceDE w:val="0"/>
        <w:autoSpaceDN w:val="0"/>
        <w:spacing w:after="0" w:line="240" w:lineRule="auto"/>
        <w:jc w:val="both"/>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___________________________________________                     _______________   </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(Pretendenta pilnvarotās personas ieņemamais amats)                            (paraksts)                      </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(vārds, uzvārds)</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w:t>
      </w: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_____________________________</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b/>
          <w:sz w:val="24"/>
          <w:szCs w:val="24"/>
        </w:rPr>
      </w:pPr>
      <w:r w:rsidRPr="00910185">
        <w:rPr>
          <w:rFonts w:ascii="Times New Roman" w:eastAsia="Times New Roman" w:hAnsi="Times New Roman" w:cs="Times New Roman"/>
          <w:sz w:val="24"/>
          <w:szCs w:val="24"/>
        </w:rPr>
        <w:t xml:space="preserve">   (Dokumenta aizpildīšanas datums)</w:t>
      </w:r>
    </w:p>
    <w:p w:rsidR="00FB0119" w:rsidRPr="00910185" w:rsidRDefault="00FB0119" w:rsidP="00FB0119">
      <w:pPr>
        <w:widowControl w:val="0"/>
        <w:autoSpaceDE w:val="0"/>
        <w:autoSpaceDN w:val="0"/>
        <w:spacing w:after="0" w:line="240" w:lineRule="auto"/>
        <w:jc w:val="right"/>
        <w:rPr>
          <w:rFonts w:ascii="Times New Roman" w:eastAsia="Times New Roman" w:hAnsi="Times New Roman" w:cs="Times New Roman"/>
          <w:b/>
          <w:bCs/>
          <w:sz w:val="24"/>
          <w:szCs w:val="24"/>
        </w:rPr>
      </w:pPr>
    </w:p>
    <w:p w:rsidR="00FB0119" w:rsidRPr="00910185" w:rsidRDefault="00FB0119" w:rsidP="00FB0119">
      <w:pPr>
        <w:widowControl w:val="0"/>
        <w:autoSpaceDE w:val="0"/>
        <w:autoSpaceDN w:val="0"/>
        <w:spacing w:after="0" w:line="240" w:lineRule="auto"/>
        <w:jc w:val="right"/>
        <w:rPr>
          <w:rFonts w:ascii="Times New Roman" w:eastAsia="Times New Roman" w:hAnsi="Times New Roman" w:cs="Times New Roman"/>
          <w:b/>
          <w:bCs/>
          <w:sz w:val="24"/>
          <w:szCs w:val="24"/>
        </w:rPr>
      </w:pPr>
    </w:p>
    <w:p w:rsidR="00FB0119" w:rsidRPr="00910185" w:rsidRDefault="00FB0119" w:rsidP="00FB0119">
      <w:pPr>
        <w:autoSpaceDE w:val="0"/>
        <w:autoSpaceDN w:val="0"/>
        <w:spacing w:after="677" w:line="1" w:lineRule="exact"/>
        <w:rPr>
          <w:rFonts w:ascii="Times New Roman" w:eastAsia="Times New Roman" w:hAnsi="Times New Roman" w:cs="Times New Roman"/>
          <w:sz w:val="24"/>
          <w:szCs w:val="24"/>
        </w:rPr>
      </w:pPr>
    </w:p>
    <w:p w:rsidR="00B76AB1" w:rsidRPr="00372112" w:rsidRDefault="00352351" w:rsidP="00B76AB1">
      <w:pPr>
        <w:tabs>
          <w:tab w:val="left" w:pos="319"/>
        </w:tabs>
        <w:spacing w:before="120" w:after="120" w:line="240" w:lineRule="auto"/>
        <w:jc w:val="right"/>
        <w:rPr>
          <w:rFonts w:ascii="Times New Roman" w:eastAsia="Times New Roman" w:hAnsi="Times New Roman" w:cs="Times New Roman"/>
          <w:b/>
          <w:bCs/>
          <w:sz w:val="24"/>
          <w:szCs w:val="24"/>
        </w:rPr>
      </w:pPr>
      <w:r>
        <w:br w:type="page"/>
      </w:r>
      <w:r w:rsidR="006550C5" w:rsidRPr="00372112">
        <w:rPr>
          <w:rFonts w:ascii="Times New Roman" w:eastAsia="Times New Roman" w:hAnsi="Times New Roman" w:cs="Times New Roman"/>
          <w:b/>
          <w:bCs/>
          <w:sz w:val="24"/>
          <w:szCs w:val="24"/>
        </w:rPr>
        <w:lastRenderedPageBreak/>
        <w:t>3</w:t>
      </w:r>
      <w:r w:rsidR="00B76AB1" w:rsidRPr="00372112">
        <w:rPr>
          <w:rFonts w:ascii="Times New Roman" w:eastAsia="Times New Roman" w:hAnsi="Times New Roman" w:cs="Times New Roman"/>
          <w:b/>
          <w:bCs/>
          <w:sz w:val="24"/>
          <w:szCs w:val="24"/>
        </w:rPr>
        <w:t>.pielikums</w:t>
      </w:r>
    </w:p>
    <w:p w:rsidR="00B76AB1" w:rsidRPr="0034293F" w:rsidRDefault="00B76AB1" w:rsidP="00B76AB1">
      <w:pPr>
        <w:tabs>
          <w:tab w:val="left" w:pos="319"/>
        </w:tabs>
        <w:spacing w:before="120" w:after="120" w:line="240" w:lineRule="auto"/>
        <w:jc w:val="center"/>
        <w:rPr>
          <w:rFonts w:ascii="Times New Roman" w:eastAsia="Times New Roman" w:hAnsi="Times New Roman" w:cs="Times New Roman"/>
          <w:bCs/>
          <w:sz w:val="24"/>
          <w:szCs w:val="24"/>
        </w:rPr>
      </w:pPr>
    </w:p>
    <w:p w:rsidR="00B76AB1" w:rsidRPr="0034293F" w:rsidRDefault="00B76AB1" w:rsidP="00B76AB1">
      <w:pPr>
        <w:tabs>
          <w:tab w:val="left" w:pos="319"/>
        </w:tabs>
        <w:spacing w:before="120" w:after="120" w:line="240" w:lineRule="auto"/>
        <w:jc w:val="center"/>
        <w:rPr>
          <w:rFonts w:ascii="Times New Roman" w:eastAsia="Times New Roman" w:hAnsi="Times New Roman" w:cs="Times New Roman"/>
          <w:bCs/>
          <w:sz w:val="24"/>
          <w:szCs w:val="24"/>
        </w:rPr>
      </w:pPr>
    </w:p>
    <w:p w:rsidR="00B76AB1" w:rsidRPr="0034293F" w:rsidRDefault="006550C5" w:rsidP="00B76AB1">
      <w:pPr>
        <w:tabs>
          <w:tab w:val="left" w:pos="319"/>
        </w:tabs>
        <w:spacing w:before="120" w:after="120" w:line="240" w:lineRule="auto"/>
        <w:jc w:val="center"/>
        <w:rPr>
          <w:rFonts w:ascii="Times New Roman" w:eastAsia="Times New Roman" w:hAnsi="Times New Roman" w:cs="Times New Roman"/>
          <w:b/>
          <w:bCs/>
          <w:sz w:val="28"/>
          <w:szCs w:val="24"/>
        </w:rPr>
      </w:pPr>
      <w:r w:rsidRPr="0034293F">
        <w:rPr>
          <w:rFonts w:ascii="Times New Roman" w:eastAsia="Times New Roman" w:hAnsi="Times New Roman" w:cs="Times New Roman"/>
          <w:b/>
          <w:bCs/>
          <w:sz w:val="28"/>
          <w:szCs w:val="24"/>
        </w:rPr>
        <w:t>APLIECINĀJUMS PAR PRETENDENTA PIEREDZI</w:t>
      </w:r>
    </w:p>
    <w:p w:rsidR="00B76AB1" w:rsidRPr="0034293F" w:rsidRDefault="00B76AB1" w:rsidP="00B76AB1">
      <w:pPr>
        <w:tabs>
          <w:tab w:val="left" w:pos="319"/>
        </w:tabs>
        <w:spacing w:before="120" w:after="120" w:line="240" w:lineRule="auto"/>
        <w:rPr>
          <w:rFonts w:ascii="Times New Roman" w:eastAsia="Times New Roman" w:hAnsi="Times New Roman" w:cs="Times New Roman"/>
          <w:b/>
          <w:bCs/>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B76AB1" w:rsidRPr="00B76AB1" w:rsidRDefault="00B76AB1" w:rsidP="00B76AB1">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bCs/>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Apliecinām, ka mums ir pieredze atbilstoši iepirkuma </w:t>
      </w:r>
      <w:r w:rsidRPr="00E04FAD">
        <w:rPr>
          <w:rFonts w:ascii="Times New Roman" w:eastAsia="Times New Roman" w:hAnsi="Times New Roman" w:cs="Times New Roman"/>
          <w:sz w:val="24"/>
          <w:szCs w:val="24"/>
        </w:rPr>
        <w:t>Nolikuma 8.5.punktā</w:t>
      </w:r>
      <w:r w:rsidRPr="00E04FAD">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noteiktajai prasībai. Apliecinājumā  s</w:t>
      </w:r>
      <w:r w:rsidRPr="0034293F">
        <w:rPr>
          <w:rFonts w:ascii="Times New Roman" w:eastAsia="Times New Roman" w:hAnsi="Times New Roman" w:cs="Times New Roman"/>
          <w:sz w:val="24"/>
          <w:szCs w:val="24"/>
        </w:rPr>
        <w:t xml:space="preserve">niegtā </w:t>
      </w:r>
      <w:r>
        <w:rPr>
          <w:rFonts w:ascii="Times New Roman" w:eastAsia="Times New Roman" w:hAnsi="Times New Roman" w:cs="Times New Roman"/>
          <w:sz w:val="24"/>
          <w:szCs w:val="24"/>
        </w:rPr>
        <w:t xml:space="preserve"> </w:t>
      </w:r>
      <w:r w:rsidRPr="0034293F">
        <w:rPr>
          <w:rFonts w:ascii="Times New Roman" w:eastAsia="Times New Roman" w:hAnsi="Times New Roman" w:cs="Times New Roman"/>
          <w:sz w:val="24"/>
          <w:szCs w:val="24"/>
        </w:rPr>
        <w:t>informācija un dati ir patiesi.</w:t>
      </w:r>
    </w:p>
    <w:p w:rsidR="00B76AB1" w:rsidRPr="0034293F" w:rsidRDefault="00B76AB1" w:rsidP="00B76AB1">
      <w:pPr>
        <w:tabs>
          <w:tab w:val="left" w:pos="319"/>
        </w:tabs>
        <w:spacing w:before="120" w:after="120" w:line="240" w:lineRule="auto"/>
        <w:ind w:left="432"/>
        <w:jc w:val="both"/>
        <w:rPr>
          <w:rFonts w:ascii="Times New Roman" w:eastAsia="Times New Roman" w:hAnsi="Times New Roman" w:cs="Times New Roman"/>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111"/>
        <w:gridCol w:w="1946"/>
        <w:gridCol w:w="1806"/>
        <w:gridCol w:w="1841"/>
      </w:tblGrid>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pasūtītājs </w:t>
            </w: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 nosaukums</w:t>
            </w: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Līguma izpildes periods </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Produktu apjoms </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(izmaksas EUR bez PVN)</w:t>
            </w: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E04FAD">
              <w:rPr>
                <w:rFonts w:ascii="Times New Roman" w:eastAsia="Times New Roman" w:hAnsi="Times New Roman" w:cs="Times New Roman"/>
                <w:sz w:val="24"/>
                <w:szCs w:val="24"/>
              </w:rPr>
              <w:t>Kontaktpersona, tālrunis</w:t>
            </w: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p w:rsidR="00B76AB1" w:rsidRPr="0034293F" w:rsidRDefault="00B76AB1" w:rsidP="00B76AB1">
      <w:pPr>
        <w:spacing w:after="0" w:line="240" w:lineRule="auto"/>
        <w:jc w:val="both"/>
        <w:rPr>
          <w:rFonts w:ascii="Times New Roman" w:eastAsia="Times New Roman" w:hAnsi="Times New Roman" w:cs="Times New Roman"/>
          <w:sz w:val="24"/>
          <w:szCs w:val="24"/>
        </w:rPr>
      </w:pPr>
    </w:p>
    <w:p w:rsidR="00B76AB1" w:rsidRPr="0034293F" w:rsidRDefault="00B76AB1" w:rsidP="00B76AB1">
      <w:pPr>
        <w:spacing w:after="0" w:line="240" w:lineRule="auto"/>
        <w:jc w:val="both"/>
        <w:rPr>
          <w:rFonts w:ascii="Times New Roman" w:eastAsia="Times New Roman" w:hAnsi="Times New Roman" w:cs="Times New Roman"/>
          <w:sz w:val="24"/>
          <w:szCs w:val="24"/>
        </w:rPr>
      </w:pPr>
    </w:p>
    <w:tbl>
      <w:tblPr>
        <w:tblW w:w="0" w:type="auto"/>
        <w:tblLayout w:type="fixed"/>
        <w:tblLook w:val="04A0"/>
      </w:tblPr>
      <w:tblGrid>
        <w:gridCol w:w="3281"/>
        <w:gridCol w:w="3281"/>
        <w:gridCol w:w="3282"/>
      </w:tblGrid>
      <w:tr w:rsidR="00372112" w:rsidRPr="00897783" w:rsidTr="00DC0858">
        <w:trPr>
          <w:trHeight w:val="100"/>
        </w:trPr>
        <w:tc>
          <w:tcPr>
            <w:tcW w:w="3281" w:type="dxa"/>
            <w:hideMark/>
          </w:tcPr>
          <w:p w:rsidR="00372112" w:rsidRDefault="00372112" w:rsidP="00DC0858">
            <w:pPr>
              <w:suppressAutoHyphens/>
              <w:autoSpaceDE w:val="0"/>
              <w:spacing w:after="0" w:line="240" w:lineRule="auto"/>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372112" w:rsidRPr="00897783" w:rsidRDefault="00372112" w:rsidP="00DC0858">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372112" w:rsidRPr="00897783" w:rsidTr="00DC0858">
        <w:trPr>
          <w:trHeight w:val="100"/>
        </w:trPr>
        <w:tc>
          <w:tcPr>
            <w:tcW w:w="3281" w:type="dxa"/>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372112" w:rsidRPr="00897783"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r>
    </w:tbl>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Pr="00897783" w:rsidRDefault="00372112" w:rsidP="00372112">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E04FAD" w:rsidRPr="00E04FAD" w:rsidRDefault="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607" w:rsidRPr="00372112" w:rsidRDefault="001C0150" w:rsidP="00372112">
      <w:pPr>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751366" w:rsidRPr="00372112">
        <w:rPr>
          <w:rFonts w:ascii="Times New Roman" w:hAnsi="Times New Roman" w:cs="Times New Roman"/>
          <w:b/>
          <w:sz w:val="24"/>
          <w:szCs w:val="24"/>
        </w:rPr>
        <w:t>.pielikums</w:t>
      </w:r>
    </w:p>
    <w:p w:rsidR="001C0150" w:rsidRDefault="001C0150" w:rsidP="001C0150">
      <w:pPr>
        <w:jc w:val="center"/>
        <w:rPr>
          <w:rFonts w:ascii="Times New Roman" w:eastAsia="Times New Roman" w:hAnsi="Times New Roman" w:cs="Times New Roman"/>
          <w:b/>
          <w:bCs/>
          <w:color w:val="000000"/>
          <w:sz w:val="24"/>
          <w:szCs w:val="24"/>
        </w:rPr>
      </w:pPr>
    </w:p>
    <w:p w:rsidR="001C0150" w:rsidRDefault="001C0150" w:rsidP="001C015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TEHNISKAIS </w:t>
      </w:r>
      <w:r w:rsidRPr="00D57AF5">
        <w:rPr>
          <w:rFonts w:ascii="Times New Roman" w:eastAsia="Times New Roman" w:hAnsi="Times New Roman" w:cs="Times New Roman"/>
          <w:b/>
          <w:bCs/>
          <w:color w:val="000000"/>
          <w:sz w:val="24"/>
          <w:szCs w:val="24"/>
        </w:rPr>
        <w:t>– FINANŠU PIEDĀVĀJUMS</w:t>
      </w:r>
    </w:p>
    <w:tbl>
      <w:tblPr>
        <w:tblW w:w="15060" w:type="dxa"/>
        <w:tblInd w:w="93" w:type="dxa"/>
        <w:tblLook w:val="04A0"/>
      </w:tblPr>
      <w:tblGrid>
        <w:gridCol w:w="15060"/>
      </w:tblGrid>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1C0150" w:rsidRPr="000E7FA8" w:rsidRDefault="00B62D34" w:rsidP="001C0150">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C0150" w:rsidRPr="000E7FA8">
              <w:rPr>
                <w:rFonts w:ascii="Times New Roman" w:eastAsia="Times New Roman" w:hAnsi="Times New Roman" w:cs="Times New Roman"/>
                <w:b/>
                <w:color w:val="000000"/>
                <w:sz w:val="24"/>
                <w:szCs w:val="24"/>
              </w:rPr>
              <w:t>"PĀRTIKAS PRODUKTU PIEGĀDE  SIGULDAS SLIMNĪCAI"</w:t>
            </w:r>
          </w:p>
        </w:tc>
      </w:tr>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1C0150" w:rsidRPr="00D57AF5" w:rsidRDefault="00B62D34" w:rsidP="00B62D34">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C0150">
              <w:rPr>
                <w:rFonts w:ascii="Times New Roman" w:eastAsia="Times New Roman" w:hAnsi="Times New Roman" w:cs="Times New Roman"/>
                <w:color w:val="000000"/>
                <w:sz w:val="24"/>
                <w:szCs w:val="24"/>
              </w:rPr>
              <w:t>Identifikācijas Nr. RRS 2017/</w:t>
            </w:r>
            <w:r w:rsidR="00977063">
              <w:rPr>
                <w:rFonts w:ascii="Times New Roman" w:eastAsia="Times New Roman" w:hAnsi="Times New Roman" w:cs="Times New Roman"/>
                <w:color w:val="000000"/>
                <w:sz w:val="24"/>
                <w:szCs w:val="24"/>
              </w:rPr>
              <w:t>4</w:t>
            </w:r>
          </w:p>
        </w:tc>
      </w:tr>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B62D34" w:rsidRPr="00D57AF5" w:rsidRDefault="00B62D34" w:rsidP="001C0150">
            <w:pPr>
              <w:spacing w:after="240" w:line="240" w:lineRule="auto"/>
              <w:rPr>
                <w:rFonts w:ascii="Times New Roman" w:eastAsia="Times New Roman" w:hAnsi="Times New Roman" w:cs="Times New Roman"/>
                <w:color w:val="000000"/>
                <w:sz w:val="24"/>
                <w:szCs w:val="24"/>
              </w:rPr>
            </w:pPr>
          </w:p>
        </w:tc>
      </w:tr>
      <w:tr w:rsidR="001C0150" w:rsidRPr="00D57AF5" w:rsidTr="00DC0858">
        <w:trPr>
          <w:trHeight w:val="300"/>
        </w:trPr>
        <w:tc>
          <w:tcPr>
            <w:tcW w:w="15060" w:type="dxa"/>
            <w:tcBorders>
              <w:top w:val="nil"/>
              <w:left w:val="nil"/>
              <w:bottom w:val="nil"/>
              <w:right w:val="nil"/>
            </w:tcBorders>
            <w:shd w:val="clear" w:color="auto" w:fill="auto"/>
            <w:noWrap/>
            <w:vAlign w:val="center"/>
          </w:tcPr>
          <w:p w:rsidR="001C0150" w:rsidRDefault="001C0150" w:rsidP="001C0150">
            <w:pPr>
              <w:spacing w:after="0" w:line="240" w:lineRule="auto"/>
              <w:ind w:left="142" w:hanging="284"/>
              <w:rPr>
                <w:rFonts w:ascii="Times New Roman" w:eastAsia="Times New Roman" w:hAnsi="Times New Roman" w:cs="Times New Roman"/>
                <w:color w:val="000000"/>
                <w:sz w:val="24"/>
                <w:szCs w:val="24"/>
              </w:rPr>
            </w:pPr>
          </w:p>
          <w:p w:rsidR="001C0150" w:rsidRDefault="001C0150" w:rsidP="001C0150">
            <w:pPr>
              <w:spacing w:after="0" w:line="240" w:lineRule="auto"/>
              <w:ind w:left="142" w:hanging="284"/>
              <w:rPr>
                <w:rFonts w:ascii="Times New Roman" w:hAnsi="Times New Roman" w:cs="Times New Roman"/>
                <w:sz w:val="24"/>
                <w:szCs w:val="24"/>
              </w:rPr>
            </w:pPr>
            <w:r w:rsidRPr="004268FA">
              <w:rPr>
                <w:rFonts w:ascii="Times New Roman" w:eastAsia="Times New Roman" w:hAnsi="Times New Roman" w:cs="Times New Roman"/>
                <w:color w:val="000000"/>
                <w:sz w:val="24"/>
                <w:szCs w:val="24"/>
              </w:rPr>
              <w:t xml:space="preserve">Ievietots atsevišķi Pasūtītāja </w:t>
            </w:r>
            <w:r w:rsidRPr="004268FA">
              <w:rPr>
                <w:rFonts w:ascii="Times New Roman" w:hAnsi="Times New Roman" w:cs="Times New Roman"/>
                <w:sz w:val="24"/>
                <w:szCs w:val="24"/>
              </w:rPr>
              <w:t xml:space="preserve">mājas lapā   </w:t>
            </w:r>
            <w:hyperlink r:id="rId15" w:history="1">
              <w:r w:rsidRPr="004268FA">
                <w:rPr>
                  <w:rStyle w:val="Hipersaite"/>
                  <w:rFonts w:ascii="Times New Roman" w:hAnsi="Times New Roman" w:cs="Times New Roman"/>
                  <w:sz w:val="24"/>
                  <w:szCs w:val="24"/>
                </w:rPr>
                <w:t>www.siguldasslimnica.lv</w:t>
              </w:r>
            </w:hyperlink>
            <w:r w:rsidRPr="004268FA">
              <w:rPr>
                <w:rFonts w:ascii="Times New Roman" w:hAnsi="Times New Roman" w:cs="Times New Roman"/>
                <w:sz w:val="24"/>
                <w:szCs w:val="24"/>
              </w:rPr>
              <w:t xml:space="preserve">  sadaļā Iepirkumi.</w:t>
            </w:r>
          </w:p>
          <w:p w:rsidR="004268FA" w:rsidRDefault="004268FA" w:rsidP="001C0150">
            <w:pPr>
              <w:spacing w:after="0" w:line="240" w:lineRule="auto"/>
              <w:ind w:left="142" w:hanging="284"/>
              <w:rPr>
                <w:rFonts w:ascii="Times New Roman" w:hAnsi="Times New Roman" w:cs="Times New Roman"/>
                <w:sz w:val="24"/>
                <w:szCs w:val="24"/>
              </w:rPr>
            </w:pPr>
          </w:p>
          <w:p w:rsidR="004268FA" w:rsidRDefault="004268FA" w:rsidP="001C0150">
            <w:pPr>
              <w:spacing w:after="0" w:line="240" w:lineRule="auto"/>
              <w:ind w:left="142" w:hanging="284"/>
              <w:rPr>
                <w:rFonts w:ascii="Times New Roman" w:hAnsi="Times New Roman" w:cs="Times New Roman"/>
                <w:sz w:val="24"/>
                <w:szCs w:val="24"/>
              </w:rPr>
            </w:pPr>
          </w:p>
          <w:p w:rsidR="001C0150" w:rsidRDefault="001C0150" w:rsidP="001C0150">
            <w:pPr>
              <w:spacing w:after="240" w:line="240" w:lineRule="auto"/>
              <w:rPr>
                <w:rFonts w:ascii="Times New Roman" w:eastAsia="Times New Roman" w:hAnsi="Times New Roman" w:cs="Times New Roman"/>
                <w:color w:val="000000"/>
                <w:sz w:val="24"/>
                <w:szCs w:val="24"/>
              </w:rPr>
            </w:pPr>
          </w:p>
        </w:tc>
      </w:tr>
    </w:tbl>
    <w:p w:rsidR="001C0150" w:rsidRDefault="001C0150">
      <w:pPr>
        <w:rPr>
          <w:rFonts w:ascii="Times New Roman" w:eastAsia="Times New Roman" w:hAnsi="Times New Roman" w:cs="Times New Roman"/>
          <w:b/>
          <w:bCs/>
          <w:sz w:val="28"/>
          <w:szCs w:val="28"/>
        </w:rPr>
      </w:pPr>
    </w:p>
    <w:p w:rsidR="001C0150" w:rsidRDefault="001C01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23B8C" w:rsidRDefault="00B23B8C" w:rsidP="00B23B8C">
      <w:pPr>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372112">
        <w:rPr>
          <w:rFonts w:ascii="Times New Roman" w:hAnsi="Times New Roman" w:cs="Times New Roman"/>
          <w:b/>
          <w:sz w:val="24"/>
          <w:szCs w:val="24"/>
        </w:rPr>
        <w:t>.pielikums</w:t>
      </w:r>
    </w:p>
    <w:p w:rsidR="00B23B8C" w:rsidRDefault="00B23B8C" w:rsidP="00B23B8C">
      <w:pPr>
        <w:spacing w:after="0" w:line="240" w:lineRule="auto"/>
        <w:jc w:val="center"/>
        <w:rPr>
          <w:rFonts w:ascii="Times New Roman" w:eastAsia="Times New Roman" w:hAnsi="Times New Roman" w:cs="Times New Roman"/>
          <w:b/>
          <w:bCs/>
          <w:sz w:val="28"/>
          <w:szCs w:val="28"/>
        </w:rPr>
      </w:pPr>
    </w:p>
    <w:p w:rsidR="004268FA" w:rsidRDefault="004268FA" w:rsidP="00B23B8C">
      <w:pPr>
        <w:spacing w:after="0" w:line="240" w:lineRule="auto"/>
        <w:jc w:val="center"/>
        <w:rPr>
          <w:rFonts w:ascii="Times New Roman" w:eastAsia="Times New Roman" w:hAnsi="Times New Roman" w:cs="Times New Roman"/>
          <w:b/>
          <w:bCs/>
          <w:sz w:val="28"/>
          <w:szCs w:val="28"/>
        </w:rPr>
      </w:pPr>
    </w:p>
    <w:p w:rsidR="00B23B8C" w:rsidRDefault="00B23B8C" w:rsidP="00B23B8C">
      <w:pPr>
        <w:spacing w:after="0" w:line="240" w:lineRule="auto"/>
        <w:jc w:val="center"/>
        <w:rPr>
          <w:rFonts w:ascii="Times New Roman" w:eastAsia="Times New Roman" w:hAnsi="Times New Roman" w:cs="Times New Roman"/>
          <w:b/>
          <w:bCs/>
          <w:sz w:val="28"/>
          <w:szCs w:val="28"/>
        </w:rPr>
      </w:pPr>
    </w:p>
    <w:p w:rsidR="00B23B8C" w:rsidRPr="00372112" w:rsidRDefault="00B23B8C" w:rsidP="00BD079C">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APLIECINĀJUMS</w:t>
      </w:r>
    </w:p>
    <w:p w:rsidR="00B23B8C" w:rsidRPr="00D0285A" w:rsidRDefault="00B23B8C" w:rsidP="00BD079C">
      <w:pPr>
        <w:jc w:val="center"/>
        <w:rPr>
          <w:rFonts w:ascii="Times New Roman" w:eastAsia="Times New Roman" w:hAnsi="Times New Roman" w:cs="Times New Roman"/>
          <w:sz w:val="28"/>
          <w:szCs w:val="28"/>
        </w:rPr>
      </w:pPr>
      <w:r w:rsidRPr="00372112">
        <w:rPr>
          <w:rFonts w:ascii="Times New Roman" w:eastAsia="Times New Roman" w:hAnsi="Times New Roman" w:cs="Times New Roman"/>
          <w:b/>
          <w:bCs/>
          <w:sz w:val="28"/>
          <w:szCs w:val="28"/>
        </w:rPr>
        <w:t>PAR VIDEI DRAUDZĪGA</w:t>
      </w:r>
      <w:r>
        <w:rPr>
          <w:rFonts w:ascii="Times New Roman" w:eastAsia="Times New Roman" w:hAnsi="Times New Roman" w:cs="Times New Roman"/>
          <w:b/>
          <w:bCs/>
          <w:sz w:val="28"/>
          <w:szCs w:val="28"/>
        </w:rPr>
        <w:t xml:space="preserve"> </w:t>
      </w:r>
      <w:r w:rsidRPr="00D0285A">
        <w:rPr>
          <w:rFonts w:ascii="Times New Roman" w:eastAsia="Times New Roman" w:hAnsi="Times New Roman" w:cs="Times New Roman"/>
          <w:b/>
          <w:bCs/>
          <w:sz w:val="28"/>
          <w:szCs w:val="28"/>
        </w:rPr>
        <w:t>PĀRTIKAS PRODUKTU PIEGĀDES VEID</w:t>
      </w:r>
      <w:r>
        <w:rPr>
          <w:rFonts w:ascii="Times New Roman" w:eastAsia="Times New Roman" w:hAnsi="Times New Roman" w:cs="Times New Roman"/>
          <w:b/>
          <w:bCs/>
          <w:sz w:val="28"/>
          <w:szCs w:val="28"/>
        </w:rPr>
        <w:t>U</w:t>
      </w:r>
    </w:p>
    <w:p w:rsidR="00B23B8C" w:rsidRDefault="00B23B8C" w:rsidP="00B23B8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23B8C" w:rsidRDefault="00B23B8C" w:rsidP="00B23B8C">
      <w:pPr>
        <w:tabs>
          <w:tab w:val="left" w:pos="319"/>
        </w:tabs>
        <w:spacing w:before="120" w:after="120" w:line="240" w:lineRule="auto"/>
        <w:jc w:val="both"/>
        <w:rPr>
          <w:rFonts w:ascii="Times New Roman" w:eastAsia="Times New Roman" w:hAnsi="Times New Roman" w:cs="Times New Roman"/>
          <w:bCs/>
          <w:sz w:val="24"/>
          <w:szCs w:val="24"/>
        </w:rPr>
      </w:pPr>
    </w:p>
    <w:p w:rsidR="00B23B8C" w:rsidRPr="004268FA" w:rsidRDefault="00B23B8C" w:rsidP="00B23B8C">
      <w:pPr>
        <w:tabs>
          <w:tab w:val="left" w:pos="319"/>
        </w:tabs>
        <w:spacing w:before="120" w:after="120" w:line="240" w:lineRule="auto"/>
        <w:jc w:val="both"/>
        <w:rPr>
          <w:rFonts w:ascii="Times New Roman" w:eastAsia="Times New Roman" w:hAnsi="Times New Roman" w:cs="Times New Roman"/>
          <w:bCs/>
          <w:sz w:val="24"/>
          <w:szCs w:val="24"/>
        </w:rPr>
      </w:pPr>
      <w:r w:rsidRPr="004268FA">
        <w:rPr>
          <w:rFonts w:ascii="Times New Roman" w:eastAsia="Times New Roman" w:hAnsi="Times New Roman" w:cs="Times New Roman"/>
          <w:bCs/>
          <w:sz w:val="24"/>
          <w:szCs w:val="24"/>
        </w:rPr>
        <w:t>Pretendenta nosaukums:</w:t>
      </w:r>
      <w:r w:rsidRPr="004268FA">
        <w:rPr>
          <w:rFonts w:ascii="Times New Roman" w:eastAsia="Times New Roman" w:hAnsi="Times New Roman" w:cs="Times New Roman"/>
          <w:bCs/>
          <w:sz w:val="24"/>
          <w:szCs w:val="24"/>
        </w:rPr>
        <w:tab/>
        <w:t>_______________________________________________</w:t>
      </w:r>
    </w:p>
    <w:p w:rsidR="00B23B8C" w:rsidRPr="004268FA" w:rsidRDefault="00B23B8C" w:rsidP="00B23B8C">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4268FA">
        <w:rPr>
          <w:rFonts w:ascii="Times New Roman" w:eastAsia="Times New Roman" w:hAnsi="Times New Roman" w:cs="Times New Roman"/>
          <w:bCs/>
          <w:sz w:val="24"/>
          <w:szCs w:val="24"/>
        </w:rPr>
        <w:t>Reģistrācijas Nr.</w:t>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t>_______________________________________________</w:t>
      </w:r>
    </w:p>
    <w:p w:rsidR="00B23B8C" w:rsidRPr="004268FA" w:rsidRDefault="00B23B8C" w:rsidP="00B23B8C">
      <w:pPr>
        <w:tabs>
          <w:tab w:val="num" w:pos="0"/>
        </w:tabs>
        <w:spacing w:after="0" w:line="240" w:lineRule="auto"/>
        <w:rPr>
          <w:rFonts w:ascii="Times New Roman" w:eastAsia="Times New Roman" w:hAnsi="Times New Roman" w:cs="Times New Roman"/>
          <w:sz w:val="24"/>
          <w:szCs w:val="24"/>
          <w:u w:val="single"/>
        </w:rPr>
      </w:pPr>
    </w:p>
    <w:p w:rsidR="00B23B8C" w:rsidRPr="004268FA" w:rsidRDefault="00B23B8C" w:rsidP="00B23B8C">
      <w:pPr>
        <w:pStyle w:val="Kjene"/>
        <w:tabs>
          <w:tab w:val="left" w:pos="720"/>
        </w:tabs>
        <w:jc w:val="both"/>
        <w:rPr>
          <w:rFonts w:ascii="Times New Roman" w:eastAsia="Times New Roman" w:hAnsi="Times New Roman" w:cs="Times New Roman"/>
          <w:color w:val="000000"/>
          <w:spacing w:val="-11"/>
          <w:sz w:val="24"/>
          <w:szCs w:val="24"/>
          <w:highlight w:val="yellow"/>
        </w:rPr>
      </w:pPr>
    </w:p>
    <w:p w:rsidR="00BD079C" w:rsidRPr="004268FA" w:rsidRDefault="00BD079C" w:rsidP="00B23B8C">
      <w:pPr>
        <w:pStyle w:val="Kjene"/>
        <w:tabs>
          <w:tab w:val="left" w:pos="720"/>
        </w:tabs>
        <w:jc w:val="both"/>
        <w:rPr>
          <w:rFonts w:ascii="Times New Roman" w:eastAsia="Times New Roman" w:hAnsi="Times New Roman" w:cs="Times New Roman"/>
          <w:color w:val="000000"/>
          <w:spacing w:val="-11"/>
          <w:sz w:val="24"/>
          <w:szCs w:val="24"/>
          <w:highlight w:val="yellow"/>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color w:val="000000"/>
          <w:spacing w:val="-11"/>
          <w:sz w:val="24"/>
          <w:szCs w:val="24"/>
        </w:rPr>
        <w:t xml:space="preserve">Apliecinām, ka </w:t>
      </w:r>
      <w:r w:rsidRPr="004268FA">
        <w:rPr>
          <w:rFonts w:ascii="Times New Roman" w:eastAsia="Times New Roman" w:hAnsi="Times New Roman" w:cs="Times New Roman"/>
          <w:bCs/>
          <w:color w:val="000000"/>
          <w:spacing w:val="-8"/>
          <w:sz w:val="24"/>
          <w:szCs w:val="24"/>
        </w:rPr>
        <w:t xml:space="preserve">preču piegādes attālums no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______________________________________________________________________________________</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(pretendenta loģistikas centra/ noliktavas adrese, kur tiek sakomplektēts pasūtījums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ir  ______________________ km  līdz  piegādes vietai -  SIA „Siguldas slimnīca”,  Lakstīgalas ielā 13,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Siguldā, Siguldas novadā.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tbl>
      <w:tblPr>
        <w:tblW w:w="19140" w:type="dxa"/>
        <w:tblInd w:w="95" w:type="dxa"/>
        <w:tblLook w:val="04A0"/>
      </w:tblPr>
      <w:tblGrid>
        <w:gridCol w:w="19140"/>
      </w:tblGrid>
      <w:tr w:rsidR="00B23B8C" w:rsidRPr="004268FA" w:rsidTr="00DC0858">
        <w:trPr>
          <w:trHeight w:val="255"/>
        </w:trPr>
        <w:tc>
          <w:tcPr>
            <w:tcW w:w="19140" w:type="dxa"/>
            <w:tcBorders>
              <w:top w:val="nil"/>
              <w:left w:val="nil"/>
              <w:bottom w:val="nil"/>
              <w:right w:val="nil"/>
            </w:tcBorders>
            <w:shd w:val="clear" w:color="auto" w:fill="auto"/>
            <w:hideMark/>
          </w:tcPr>
          <w:p w:rsidR="00B23B8C" w:rsidRPr="004268FA" w:rsidRDefault="00B23B8C" w:rsidP="0016518C">
            <w:pPr>
              <w:spacing w:after="0" w:line="240" w:lineRule="auto"/>
              <w:jc w:val="both"/>
              <w:rPr>
                <w:rFonts w:ascii="Times New Roman" w:eastAsia="Times New Roman" w:hAnsi="Times New Roman" w:cs="Times New Roman"/>
                <w:sz w:val="24"/>
                <w:szCs w:val="24"/>
              </w:rPr>
            </w:pPr>
          </w:p>
        </w:tc>
      </w:tr>
    </w:tbl>
    <w:p w:rsidR="004268FA" w:rsidRDefault="004268FA" w:rsidP="00DC0858">
      <w:pPr>
        <w:pStyle w:val="Vresteksts"/>
        <w:jc w:val="both"/>
        <w:rPr>
          <w:sz w:val="24"/>
          <w:szCs w:val="24"/>
        </w:rPr>
      </w:pPr>
      <w:r>
        <w:rPr>
          <w:sz w:val="24"/>
          <w:szCs w:val="24"/>
        </w:rPr>
        <w:t>Ja pretendents iesniedz piedāvājumus uz vairākām Iepirkuma d</w:t>
      </w:r>
      <w:r w:rsidR="000C61F3">
        <w:rPr>
          <w:sz w:val="24"/>
          <w:szCs w:val="24"/>
        </w:rPr>
        <w:t>aļām, tad apliecinājums nepie</w:t>
      </w:r>
      <w:r>
        <w:rPr>
          <w:sz w:val="24"/>
          <w:szCs w:val="24"/>
        </w:rPr>
        <w:t xml:space="preserve">ciešams katrai daļai atsevišķi. </w:t>
      </w:r>
    </w:p>
    <w:p w:rsidR="00B23B8C" w:rsidRPr="004268FA" w:rsidRDefault="00B23B8C" w:rsidP="00DC0858">
      <w:pPr>
        <w:pStyle w:val="Vresteksts"/>
        <w:jc w:val="both"/>
        <w:rPr>
          <w:sz w:val="24"/>
          <w:szCs w:val="24"/>
        </w:rPr>
      </w:pPr>
      <w:r w:rsidRPr="004268FA">
        <w:rPr>
          <w:sz w:val="24"/>
          <w:szCs w:val="24"/>
        </w:rPr>
        <w:t xml:space="preserve">Pasūtītājs ir tiesīgs pārbaudīt sniegtās informācijas patiesumu un pieprasīt veikt </w:t>
      </w:r>
      <w:r w:rsidR="000C61F3">
        <w:rPr>
          <w:sz w:val="24"/>
          <w:szCs w:val="24"/>
        </w:rPr>
        <w:t>labojumus</w:t>
      </w:r>
      <w:r w:rsidRPr="004268FA">
        <w:rPr>
          <w:sz w:val="24"/>
          <w:szCs w:val="24"/>
        </w:rPr>
        <w:t xml:space="preserve">, ja tiek konstatētas </w:t>
      </w:r>
      <w:r w:rsidR="00DC0858" w:rsidRPr="004268FA">
        <w:rPr>
          <w:sz w:val="24"/>
          <w:szCs w:val="24"/>
        </w:rPr>
        <w:t>neatbilstība</w:t>
      </w:r>
      <w:r w:rsidR="004268FA">
        <w:rPr>
          <w:sz w:val="24"/>
          <w:szCs w:val="24"/>
        </w:rPr>
        <w:t>.</w:t>
      </w:r>
    </w:p>
    <w:p w:rsidR="00B23B8C" w:rsidRPr="004268FA" w:rsidRDefault="00B23B8C" w:rsidP="00B23B8C">
      <w:pPr>
        <w:rPr>
          <w:rFonts w:ascii="Times New Roman" w:eastAsia="Times New Roman" w:hAnsi="Times New Roman" w:cs="Times New Roman"/>
          <w:b/>
          <w:sz w:val="24"/>
          <w:szCs w:val="24"/>
        </w:rPr>
      </w:pPr>
    </w:p>
    <w:tbl>
      <w:tblPr>
        <w:tblW w:w="0" w:type="auto"/>
        <w:tblLayout w:type="fixed"/>
        <w:tblLook w:val="04A0"/>
      </w:tblPr>
      <w:tblGrid>
        <w:gridCol w:w="3281"/>
        <w:gridCol w:w="3281"/>
        <w:gridCol w:w="3282"/>
      </w:tblGrid>
      <w:tr w:rsidR="00B23B8C" w:rsidRPr="004268FA" w:rsidTr="00DC0858">
        <w:trPr>
          <w:trHeight w:val="100"/>
        </w:trPr>
        <w:tc>
          <w:tcPr>
            <w:tcW w:w="3281" w:type="dxa"/>
            <w:hideMark/>
          </w:tcPr>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 xml:space="preserve"> _________________</w:t>
            </w:r>
          </w:p>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(amata nosaukums)</w:t>
            </w:r>
          </w:p>
        </w:tc>
        <w:tc>
          <w:tcPr>
            <w:tcW w:w="3281" w:type="dxa"/>
          </w:tcPr>
          <w:p w:rsidR="00B23B8C" w:rsidRPr="004268FA" w:rsidRDefault="00B23B8C" w:rsidP="00DC0858">
            <w:pPr>
              <w:suppressAutoHyphens/>
              <w:autoSpaceDE w:val="0"/>
              <w:snapToGrid w:val="0"/>
              <w:spacing w:after="0" w:line="240" w:lineRule="auto"/>
              <w:jc w:val="right"/>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center"/>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center"/>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(paraksts)</w:t>
            </w:r>
          </w:p>
        </w:tc>
        <w:tc>
          <w:tcPr>
            <w:tcW w:w="3282" w:type="dxa"/>
            <w:hideMark/>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__________________</w:t>
            </w:r>
          </w:p>
          <w:p w:rsidR="00B23B8C" w:rsidRPr="004268FA" w:rsidRDefault="00B23B8C" w:rsidP="00DC0858">
            <w:pPr>
              <w:suppressAutoHyphens/>
              <w:autoSpaceDE w:val="0"/>
              <w:spacing w:after="0" w:line="240" w:lineRule="auto"/>
              <w:jc w:val="right"/>
              <w:rPr>
                <w:rFonts w:ascii="Times New Roman" w:eastAsia="Times New Roman" w:hAnsi="Times New Roman" w:cs="Times New Roman"/>
                <w:sz w:val="24"/>
                <w:szCs w:val="24"/>
                <w:lang w:eastAsia="zh-CN"/>
              </w:rPr>
            </w:pPr>
            <w:r w:rsidRPr="004268FA">
              <w:rPr>
                <w:rFonts w:ascii="Times New Roman" w:eastAsia="Calibri" w:hAnsi="Times New Roman" w:cs="Times New Roman"/>
                <w:color w:val="000000"/>
                <w:sz w:val="24"/>
                <w:szCs w:val="24"/>
              </w:rPr>
              <w:t>(paraksta atšifrējums)</w:t>
            </w:r>
          </w:p>
        </w:tc>
      </w:tr>
      <w:tr w:rsidR="00B23B8C" w:rsidRPr="004268FA" w:rsidTr="00DC0858">
        <w:trPr>
          <w:trHeight w:val="100"/>
        </w:trPr>
        <w:tc>
          <w:tcPr>
            <w:tcW w:w="3281" w:type="dxa"/>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tc>
        <w:tc>
          <w:tcPr>
            <w:tcW w:w="3281" w:type="dxa"/>
          </w:tcPr>
          <w:p w:rsidR="00B23B8C" w:rsidRPr="004268FA" w:rsidRDefault="00B23B8C" w:rsidP="00DC0858">
            <w:pPr>
              <w:suppressAutoHyphens/>
              <w:autoSpaceDE w:val="0"/>
              <w:snapToGrid w:val="0"/>
              <w:spacing w:after="0" w:line="240" w:lineRule="auto"/>
              <w:jc w:val="right"/>
              <w:rPr>
                <w:rFonts w:ascii="Times New Roman" w:eastAsia="Calibri" w:hAnsi="Times New Roman" w:cs="Times New Roman"/>
                <w:color w:val="000000"/>
                <w:sz w:val="24"/>
                <w:szCs w:val="24"/>
              </w:rPr>
            </w:pPr>
          </w:p>
        </w:tc>
        <w:tc>
          <w:tcPr>
            <w:tcW w:w="3282" w:type="dxa"/>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tc>
      </w:tr>
    </w:tbl>
    <w:p w:rsidR="00B23B8C" w:rsidRPr="004268FA" w:rsidRDefault="00B23B8C" w:rsidP="00B23B8C">
      <w:pPr>
        <w:suppressAutoHyphens/>
        <w:spacing w:after="0" w:line="240" w:lineRule="auto"/>
        <w:rPr>
          <w:rFonts w:ascii="Times New Roman" w:hAnsi="Times New Roman" w:cs="Times New Roman"/>
          <w:sz w:val="24"/>
          <w:szCs w:val="24"/>
        </w:rPr>
      </w:pPr>
    </w:p>
    <w:p w:rsidR="00B23B8C" w:rsidRPr="004268FA" w:rsidRDefault="00B23B8C" w:rsidP="00B23B8C">
      <w:pPr>
        <w:suppressAutoHyphens/>
        <w:spacing w:after="0" w:line="240" w:lineRule="auto"/>
        <w:rPr>
          <w:rFonts w:ascii="Times New Roman" w:hAnsi="Times New Roman" w:cs="Times New Roman"/>
          <w:sz w:val="24"/>
          <w:szCs w:val="24"/>
        </w:rPr>
      </w:pPr>
    </w:p>
    <w:p w:rsidR="00B23B8C" w:rsidRPr="004268FA" w:rsidRDefault="00B23B8C" w:rsidP="00B23B8C">
      <w:pPr>
        <w:suppressAutoHyphens/>
        <w:spacing w:after="0" w:line="240" w:lineRule="auto"/>
        <w:rPr>
          <w:rFonts w:ascii="Times New Roman" w:hAnsi="Times New Roman" w:cs="Times New Roman"/>
          <w:sz w:val="24"/>
          <w:szCs w:val="24"/>
        </w:rPr>
      </w:pPr>
    </w:p>
    <w:p w:rsidR="00DC0858" w:rsidRPr="004268FA" w:rsidRDefault="00DC0858" w:rsidP="00DC0858">
      <w:pPr>
        <w:autoSpaceDE w:val="0"/>
        <w:autoSpaceDN w:val="0"/>
        <w:adjustRightInd w:val="0"/>
        <w:spacing w:after="0" w:line="240" w:lineRule="auto"/>
        <w:ind w:left="567" w:right="860"/>
        <w:jc w:val="center"/>
        <w:rPr>
          <w:rFonts w:ascii="Times New Roman" w:eastAsia="Calibri" w:hAnsi="Times New Roman" w:cs="Times New Roman"/>
          <w:color w:val="000000"/>
          <w:sz w:val="24"/>
          <w:szCs w:val="24"/>
        </w:rPr>
      </w:pPr>
    </w:p>
    <w:p w:rsidR="004268FA" w:rsidRPr="004268FA" w:rsidRDefault="004268FA" w:rsidP="004268FA">
      <w:pPr>
        <w:suppressAutoHyphens/>
        <w:spacing w:after="0" w:line="240" w:lineRule="auto"/>
        <w:rPr>
          <w:rFonts w:ascii="Times New Roman" w:eastAsia="Times New Roman" w:hAnsi="Times New Roman" w:cs="Times New Roman"/>
          <w:sz w:val="24"/>
          <w:szCs w:val="24"/>
          <w:lang w:eastAsia="zh-CN"/>
        </w:rPr>
      </w:pPr>
      <w:r w:rsidRPr="004268FA">
        <w:rPr>
          <w:rFonts w:ascii="Times New Roman" w:hAnsi="Times New Roman" w:cs="Times New Roman"/>
          <w:sz w:val="24"/>
          <w:szCs w:val="24"/>
        </w:rPr>
        <w:t>2017. gada ____. ___________</w:t>
      </w:r>
    </w:p>
    <w:p w:rsidR="004268FA" w:rsidRPr="004268FA" w:rsidRDefault="004268FA" w:rsidP="004268FA">
      <w:pPr>
        <w:spacing w:after="0" w:line="240" w:lineRule="auto"/>
        <w:rPr>
          <w:rFonts w:ascii="Times New Roman" w:eastAsia="Times New Roman" w:hAnsi="Times New Roman" w:cs="Times New Roman"/>
          <w:sz w:val="24"/>
          <w:szCs w:val="24"/>
        </w:rPr>
      </w:pPr>
    </w:p>
    <w:p w:rsidR="001C0150" w:rsidRPr="004268FA" w:rsidRDefault="004268FA">
      <w:pPr>
        <w:rPr>
          <w:rFonts w:ascii="Times New Roman" w:hAnsi="Times New Roman" w:cs="Times New Roman"/>
          <w:b/>
          <w:sz w:val="24"/>
          <w:szCs w:val="24"/>
        </w:rPr>
      </w:pPr>
      <w:r w:rsidRPr="004268FA">
        <w:rPr>
          <w:rFonts w:ascii="Times New Roman" w:hAnsi="Times New Roman" w:cs="Times New Roman"/>
          <w:b/>
          <w:sz w:val="24"/>
          <w:szCs w:val="24"/>
        </w:rPr>
        <w:br w:type="page"/>
      </w:r>
    </w:p>
    <w:p w:rsidR="000D6C24" w:rsidRPr="000D6C24" w:rsidRDefault="000D6C24" w:rsidP="000D6C24">
      <w:pPr>
        <w:spacing w:after="0" w:line="240" w:lineRule="auto"/>
        <w:jc w:val="right"/>
        <w:rPr>
          <w:rFonts w:ascii="Times New Roman" w:eastAsia="Times New Roman" w:hAnsi="Times New Roman" w:cs="Times New Roman"/>
          <w:b/>
          <w:bCs/>
          <w:sz w:val="24"/>
          <w:szCs w:val="24"/>
        </w:rPr>
      </w:pPr>
      <w:r w:rsidRPr="000D6C24">
        <w:rPr>
          <w:rFonts w:ascii="Times New Roman" w:eastAsia="Times New Roman" w:hAnsi="Times New Roman" w:cs="Times New Roman"/>
          <w:b/>
          <w:bCs/>
          <w:sz w:val="24"/>
          <w:szCs w:val="24"/>
        </w:rPr>
        <w:lastRenderedPageBreak/>
        <w:t>6.pielikums</w:t>
      </w:r>
    </w:p>
    <w:p w:rsidR="000D6C24" w:rsidRDefault="000D6C24" w:rsidP="00372112">
      <w:pPr>
        <w:spacing w:after="0" w:line="240" w:lineRule="auto"/>
        <w:jc w:val="center"/>
        <w:rPr>
          <w:rFonts w:ascii="Times New Roman" w:eastAsia="Times New Roman" w:hAnsi="Times New Roman" w:cs="Times New Roman"/>
          <w:b/>
          <w:bCs/>
          <w:sz w:val="28"/>
          <w:szCs w:val="28"/>
        </w:rPr>
      </w:pPr>
    </w:p>
    <w:p w:rsidR="00372112" w:rsidRPr="00372112" w:rsidRDefault="00372112" w:rsidP="00372112">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APLIECINĀJUMS </w:t>
      </w:r>
    </w:p>
    <w:p w:rsidR="00372112" w:rsidRDefault="00372112" w:rsidP="00372112">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PAR VIDEI DRAUDZĪGA IEPAKOJUMA APSAIMNIEKOŠANU </w:t>
      </w:r>
    </w:p>
    <w:p w:rsidR="00372112" w:rsidRPr="00372112" w:rsidRDefault="00372112" w:rsidP="00372112">
      <w:pPr>
        <w:spacing w:after="0" w:line="240" w:lineRule="auto"/>
        <w:rPr>
          <w:rFonts w:ascii="Times New Roman" w:eastAsia="Times New Roman" w:hAnsi="Times New Roman" w:cs="Times New Roman"/>
          <w:b/>
          <w:bCs/>
          <w:sz w:val="28"/>
          <w:szCs w:val="28"/>
        </w:rPr>
      </w:pPr>
    </w:p>
    <w:p w:rsidR="00372112" w:rsidRPr="00B01699" w:rsidRDefault="00372112" w:rsidP="00372112">
      <w:pPr>
        <w:spacing w:after="0" w:line="240" w:lineRule="auto"/>
        <w:jc w:val="center"/>
        <w:rPr>
          <w:rFonts w:ascii="Times New Roman" w:eastAsia="Times New Roman" w:hAnsi="Times New Roman" w:cs="Times New Roman"/>
          <w:b/>
          <w:bCs/>
          <w:sz w:val="24"/>
          <w:szCs w:val="24"/>
        </w:rPr>
      </w:pPr>
    </w:p>
    <w:p w:rsidR="00372112" w:rsidRDefault="00372112" w:rsidP="00372112">
      <w:pPr>
        <w:tabs>
          <w:tab w:val="left" w:pos="319"/>
        </w:tabs>
        <w:spacing w:before="120" w:after="120" w:line="240" w:lineRule="auto"/>
        <w:jc w:val="both"/>
        <w:rPr>
          <w:rFonts w:ascii="Times New Roman" w:eastAsia="Times New Roman" w:hAnsi="Times New Roman" w:cs="Times New Roman"/>
          <w:bCs/>
          <w:sz w:val="24"/>
          <w:szCs w:val="24"/>
        </w:rPr>
      </w:pPr>
    </w:p>
    <w:p w:rsidR="00372112" w:rsidRPr="0034293F" w:rsidRDefault="00372112" w:rsidP="00372112">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372112" w:rsidRPr="00B76AB1" w:rsidRDefault="00372112" w:rsidP="00372112">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0D6C24" w:rsidRDefault="000D6C24" w:rsidP="00202609">
      <w:pPr>
        <w:spacing w:after="0" w:line="240" w:lineRule="auto"/>
        <w:rPr>
          <w:rFonts w:ascii="Times New Roman" w:eastAsia="Times New Roman" w:hAnsi="Times New Roman" w:cs="Times New Roman"/>
          <w:sz w:val="24"/>
          <w:szCs w:val="24"/>
        </w:rPr>
      </w:pPr>
    </w:p>
    <w:p w:rsidR="000D6C24" w:rsidRDefault="000D6C24" w:rsidP="000D6C24">
      <w:pPr>
        <w:spacing w:after="0" w:line="240" w:lineRule="auto"/>
        <w:jc w:val="center"/>
        <w:rPr>
          <w:rFonts w:ascii="Times New Roman" w:eastAsia="Times New Roman" w:hAnsi="Times New Roman" w:cs="Times New Roman"/>
          <w:sz w:val="24"/>
          <w:szCs w:val="24"/>
        </w:rPr>
      </w:pPr>
    </w:p>
    <w:p w:rsidR="000D6C24" w:rsidRPr="00B01699" w:rsidRDefault="000D6C24" w:rsidP="0016518C">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Pretendents apņemas pieņemt no Pasūtītāja Līguma ietvaros piegādāto preču iepakojumu</w:t>
      </w:r>
    </w:p>
    <w:p w:rsidR="000D6C24" w:rsidRPr="00B01699" w:rsidRDefault="000D6C24" w:rsidP="0016518C">
      <w:pPr>
        <w:spacing w:after="0" w:line="240" w:lineRule="auto"/>
        <w:jc w:val="both"/>
        <w:rPr>
          <w:rFonts w:ascii="Times New Roman" w:eastAsia="Times New Roman" w:hAnsi="Times New Roman" w:cs="Times New Roman"/>
          <w:b/>
          <w:sz w:val="24"/>
          <w:szCs w:val="24"/>
        </w:rPr>
      </w:pPr>
    </w:p>
    <w:p w:rsidR="000D6C24" w:rsidRDefault="000D6C24" w:rsidP="0016518C">
      <w:pPr>
        <w:spacing w:after="0" w:line="240" w:lineRule="auto"/>
        <w:jc w:val="both"/>
        <w:rPr>
          <w:rFonts w:ascii="Times New Roman" w:eastAsia="Times New Roman" w:hAnsi="Times New Roman" w:cs="Times New Roman"/>
          <w:sz w:val="24"/>
          <w:szCs w:val="24"/>
        </w:rPr>
      </w:pPr>
      <w:r w:rsidRPr="000D6C24">
        <w:rPr>
          <w:rFonts w:ascii="Times New Roman" w:eastAsia="Times New Roman" w:hAnsi="Times New Roman" w:cs="Times New Roman"/>
          <w:sz w:val="24"/>
          <w:szCs w:val="24"/>
        </w:rPr>
        <w:t>Iepirkuma</w:t>
      </w:r>
      <w:r>
        <w:rPr>
          <w:rFonts w:ascii="Times New Roman" w:eastAsia="Times New Roman" w:hAnsi="Times New Roman" w:cs="Times New Roman"/>
          <w:b/>
          <w:sz w:val="24"/>
          <w:szCs w:val="24"/>
        </w:rPr>
        <w:t xml:space="preserve">  </w:t>
      </w:r>
      <w:r w:rsidRPr="00B01699">
        <w:rPr>
          <w:rFonts w:ascii="Times New Roman" w:eastAsia="Times New Roman" w:hAnsi="Times New Roman" w:cs="Times New Roman"/>
          <w:b/>
          <w:sz w:val="24"/>
          <w:szCs w:val="24"/>
        </w:rPr>
        <w:t xml:space="preserve"> __</w:t>
      </w:r>
      <w:r>
        <w:rPr>
          <w:rFonts w:ascii="Times New Roman" w:eastAsia="Times New Roman" w:hAnsi="Times New Roman" w:cs="Times New Roman"/>
          <w:b/>
          <w:sz w:val="24"/>
          <w:szCs w:val="24"/>
        </w:rPr>
        <w:t>___</w:t>
      </w:r>
      <w:r w:rsidRPr="00B01699">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daļā</w:t>
      </w:r>
      <w:r w:rsidRPr="00B01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w:t>
      </w:r>
      <w:r w:rsidRPr="00B01699">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b/>
          <w:sz w:val="24"/>
          <w:szCs w:val="24"/>
        </w:rPr>
        <w:t xml:space="preserve">____________________ </w:t>
      </w:r>
      <w:r w:rsidRPr="000D6C24">
        <w:rPr>
          <w:rFonts w:ascii="Times New Roman" w:eastAsia="Times New Roman" w:hAnsi="Times New Roman" w:cs="Times New Roman"/>
          <w:sz w:val="24"/>
          <w:szCs w:val="24"/>
        </w:rPr>
        <w:t xml:space="preserve">” </w:t>
      </w:r>
    </w:p>
    <w:p w:rsidR="000D6C24" w:rsidRDefault="000D6C24" w:rsidP="007E46A3">
      <w:pPr>
        <w:spacing w:after="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(daļas nosaukums)</w:t>
      </w:r>
    </w:p>
    <w:p w:rsidR="000D6C24" w:rsidRPr="00B01699" w:rsidRDefault="000D6C24" w:rsidP="0016518C">
      <w:pPr>
        <w:spacing w:after="0" w:line="240" w:lineRule="auto"/>
        <w:jc w:val="both"/>
        <w:rPr>
          <w:rFonts w:ascii="Times New Roman" w:eastAsia="Times New Roman" w:hAnsi="Times New Roman" w:cs="Times New Roman"/>
          <w:sz w:val="24"/>
          <w:szCs w:val="24"/>
        </w:rPr>
      </w:pPr>
    </w:p>
    <w:p w:rsidR="00372112" w:rsidRPr="00B01699" w:rsidRDefault="00372112" w:rsidP="0016518C">
      <w:pPr>
        <w:spacing w:after="0" w:line="240" w:lineRule="auto"/>
        <w:jc w:val="both"/>
        <w:rPr>
          <w:rFonts w:ascii="Times New Roman" w:eastAsia="Times New Roman" w:hAnsi="Times New Roman" w:cs="Times New Roman"/>
          <w:sz w:val="24"/>
          <w:szCs w:val="24"/>
        </w:rPr>
      </w:pPr>
    </w:p>
    <w:p w:rsidR="00D77B45" w:rsidRDefault="00372112" w:rsidP="007E4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w:t>
      </w:r>
      <w:r w:rsidRPr="00B01699">
        <w:rPr>
          <w:rFonts w:ascii="Times New Roman" w:eastAsia="Times New Roman" w:hAnsi="Times New Roman" w:cs="Times New Roman"/>
          <w:sz w:val="24"/>
          <w:szCs w:val="24"/>
        </w:rPr>
        <w:t>, ka piegādes līguma  izpildes laikā, piegādājot pārtikas produktus, pieņem</w:t>
      </w:r>
      <w:r>
        <w:rPr>
          <w:rFonts w:ascii="Times New Roman" w:eastAsia="Times New Roman" w:hAnsi="Times New Roman" w:cs="Times New Roman"/>
          <w:sz w:val="24"/>
          <w:szCs w:val="24"/>
        </w:rPr>
        <w:t>sim</w:t>
      </w:r>
      <w:r w:rsidRPr="00B01699">
        <w:rPr>
          <w:rFonts w:ascii="Times New Roman" w:eastAsia="Times New Roman" w:hAnsi="Times New Roman" w:cs="Times New Roman"/>
          <w:sz w:val="24"/>
          <w:szCs w:val="24"/>
        </w:rPr>
        <w:t xml:space="preserve"> atpakaļ </w:t>
      </w:r>
    </w:p>
    <w:p w:rsidR="00372112" w:rsidRPr="00B01699" w:rsidRDefault="00372112" w:rsidP="007E46A3">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no Pasūtītāja piegādāto produktu iepakojumus atbilstoši Iepakojuma likuma 5.pantā noteiktajiem iepakojuma veidiem:</w:t>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Primāro (tirdzniecības-stikla tara, plastmasas spaiņi) iepakojumu</w:t>
      </w:r>
      <w:r w:rsidRPr="00B01699">
        <w:rPr>
          <w:rFonts w:ascii="Times New Roman" w:eastAsia="Times New Roman" w:hAnsi="Times New Roman" w:cs="Times New Roman"/>
          <w:sz w:val="24"/>
          <w:szCs w:val="24"/>
          <w:vertAlign w:val="superscript"/>
        </w:rPr>
        <w:footnoteReference w:id="2"/>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Sekundāro iepakojumu(kartons, celofāns)</w:t>
      </w:r>
      <w:r w:rsidRPr="00B01699">
        <w:rPr>
          <w:rFonts w:ascii="Times New Roman" w:eastAsia="Times New Roman" w:hAnsi="Times New Roman" w:cs="Times New Roman"/>
          <w:sz w:val="24"/>
          <w:szCs w:val="24"/>
          <w:vertAlign w:val="superscript"/>
        </w:rPr>
        <w:footnoteReference w:id="3"/>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Terciāro (transporta) iepakojumu</w:t>
      </w:r>
      <w:r w:rsidRPr="00B01699">
        <w:rPr>
          <w:rFonts w:ascii="Times New Roman" w:eastAsia="Times New Roman" w:hAnsi="Times New Roman" w:cs="Times New Roman"/>
          <w:sz w:val="24"/>
          <w:szCs w:val="24"/>
          <w:vertAlign w:val="superscript"/>
        </w:rPr>
        <w:footnoteReference w:id="4"/>
      </w:r>
    </w:p>
    <w:p w:rsidR="00372112" w:rsidRPr="00B01699" w:rsidRDefault="00372112" w:rsidP="0016518C">
      <w:pPr>
        <w:spacing w:after="0" w:line="240" w:lineRule="auto"/>
        <w:jc w:val="both"/>
        <w:rPr>
          <w:rFonts w:ascii="Times New Roman" w:eastAsia="Times New Roman" w:hAnsi="Times New Roman" w:cs="Times New Roman"/>
          <w:sz w:val="24"/>
          <w:szCs w:val="24"/>
        </w:rPr>
      </w:pPr>
    </w:p>
    <w:p w:rsidR="00372112" w:rsidRPr="00B01699" w:rsidRDefault="00372112" w:rsidP="001651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 samaksa</w:t>
      </w:r>
      <w:r w:rsidRPr="00B01699">
        <w:rPr>
          <w:rFonts w:ascii="Times New Roman" w:eastAsia="Times New Roman" w:hAnsi="Times New Roman" w:cs="Times New Roman"/>
          <w:sz w:val="24"/>
          <w:szCs w:val="24"/>
        </w:rPr>
        <w:t xml:space="preserve"> par izlietotā iepakojum</w:t>
      </w:r>
      <w:r>
        <w:rPr>
          <w:rFonts w:ascii="Times New Roman" w:eastAsia="Times New Roman" w:hAnsi="Times New Roman" w:cs="Times New Roman"/>
          <w:sz w:val="24"/>
          <w:szCs w:val="24"/>
        </w:rPr>
        <w:t xml:space="preserve">a pieņemšanu un apsaimniekošanu no Pasūtītāja netiks prasīta. </w:t>
      </w:r>
    </w:p>
    <w:p w:rsidR="00372112" w:rsidRDefault="00372112" w:rsidP="00372112">
      <w:pPr>
        <w:spacing w:after="0" w:line="240" w:lineRule="auto"/>
        <w:rPr>
          <w:rFonts w:ascii="Times New Roman" w:eastAsia="Times New Roman" w:hAnsi="Times New Roman" w:cs="Times New Roman"/>
          <w:sz w:val="24"/>
          <w:szCs w:val="24"/>
        </w:rPr>
      </w:pPr>
    </w:p>
    <w:p w:rsidR="00372112" w:rsidRDefault="00372112" w:rsidP="00372112">
      <w:pPr>
        <w:spacing w:after="0" w:line="240" w:lineRule="auto"/>
        <w:rPr>
          <w:rFonts w:ascii="Times New Roman" w:eastAsia="Times New Roman" w:hAnsi="Times New Roman" w:cs="Times New Roman"/>
          <w:sz w:val="24"/>
          <w:szCs w:val="24"/>
        </w:rPr>
      </w:pPr>
    </w:p>
    <w:p w:rsidR="00372112" w:rsidRPr="00B01699" w:rsidRDefault="00372112" w:rsidP="00372112">
      <w:pPr>
        <w:spacing w:after="0" w:line="240" w:lineRule="auto"/>
        <w:rPr>
          <w:rFonts w:ascii="Times New Roman" w:eastAsia="Times New Roman" w:hAnsi="Times New Roman" w:cs="Times New Roman"/>
          <w:sz w:val="24"/>
          <w:szCs w:val="24"/>
        </w:rPr>
      </w:pPr>
    </w:p>
    <w:tbl>
      <w:tblPr>
        <w:tblW w:w="0" w:type="auto"/>
        <w:tblLayout w:type="fixed"/>
        <w:tblLook w:val="04A0"/>
      </w:tblPr>
      <w:tblGrid>
        <w:gridCol w:w="3281"/>
        <w:gridCol w:w="3281"/>
        <w:gridCol w:w="3282"/>
      </w:tblGrid>
      <w:tr w:rsidR="00372112" w:rsidRPr="00897783" w:rsidTr="00DC0858">
        <w:trPr>
          <w:trHeight w:val="100"/>
        </w:trPr>
        <w:tc>
          <w:tcPr>
            <w:tcW w:w="3281" w:type="dxa"/>
            <w:hideMark/>
          </w:tcPr>
          <w:p w:rsidR="00372112" w:rsidRDefault="00372112" w:rsidP="00DC0858">
            <w:pPr>
              <w:suppressAutoHyphens/>
              <w:autoSpaceDE w:val="0"/>
              <w:spacing w:after="0" w:line="240" w:lineRule="auto"/>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372112" w:rsidRPr="00897783" w:rsidRDefault="00372112" w:rsidP="00DC0858">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372112" w:rsidRPr="00897783" w:rsidTr="00DC0858">
        <w:trPr>
          <w:trHeight w:val="100"/>
        </w:trPr>
        <w:tc>
          <w:tcPr>
            <w:tcW w:w="3281" w:type="dxa"/>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372112" w:rsidRPr="00897783"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r>
    </w:tbl>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Pr="00897783" w:rsidRDefault="00372112" w:rsidP="00372112">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372112" w:rsidRPr="00B01699" w:rsidRDefault="00372112" w:rsidP="00372112">
      <w:pPr>
        <w:spacing w:after="0" w:line="240" w:lineRule="auto"/>
        <w:rPr>
          <w:rFonts w:ascii="Times New Roman" w:eastAsia="Times New Roman" w:hAnsi="Times New Roman" w:cs="Times New Roman"/>
          <w:sz w:val="24"/>
          <w:szCs w:val="24"/>
        </w:rPr>
      </w:pPr>
    </w:p>
    <w:p w:rsidR="00A4421C" w:rsidRDefault="00D0285A" w:rsidP="00A4421C">
      <w:pPr>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br w:type="page"/>
      </w:r>
      <w:r w:rsidR="00A4421C">
        <w:rPr>
          <w:rFonts w:ascii="Times New Roman" w:eastAsia="Times New Roman" w:hAnsi="Times New Roman" w:cs="Times New Roman"/>
          <w:b/>
          <w:bCs/>
          <w:sz w:val="24"/>
          <w:szCs w:val="24"/>
        </w:rPr>
        <w:lastRenderedPageBreak/>
        <w:t>7.pielikums</w:t>
      </w:r>
    </w:p>
    <w:p w:rsidR="00A4421C" w:rsidRPr="00D51EE9" w:rsidRDefault="00A4421C" w:rsidP="00A4421C">
      <w:pPr>
        <w:spacing w:before="120" w:after="120" w:line="240" w:lineRule="auto"/>
        <w:jc w:val="center"/>
        <w:rPr>
          <w:rFonts w:ascii="Times New Roman" w:eastAsia="Times New Roman" w:hAnsi="Times New Roman" w:cs="Times New Roman"/>
          <w:b/>
          <w:bCs/>
          <w:color w:val="FF0000"/>
          <w:sz w:val="24"/>
          <w:szCs w:val="24"/>
        </w:rPr>
      </w:pPr>
      <w:r w:rsidRPr="00D51EE9">
        <w:rPr>
          <w:rFonts w:ascii="Times New Roman" w:eastAsia="Times New Roman" w:hAnsi="Times New Roman" w:cs="Times New Roman"/>
          <w:b/>
          <w:bCs/>
          <w:color w:val="FF0000"/>
          <w:sz w:val="24"/>
          <w:szCs w:val="24"/>
        </w:rPr>
        <w:t>Līgumprojekts</w:t>
      </w:r>
    </w:p>
    <w:p w:rsidR="00A4421C" w:rsidRPr="005A6EE9" w:rsidRDefault="00A4421C" w:rsidP="00A4421C">
      <w:pPr>
        <w:spacing w:after="0"/>
        <w:ind w:left="360"/>
        <w:contextualSpacing/>
        <w:rPr>
          <w:rFonts w:ascii="Times New Roman" w:eastAsia="Times New Roman" w:hAnsi="Times New Roman" w:cs="Times New Roman"/>
          <w:b/>
          <w:sz w:val="24"/>
          <w:szCs w:val="24"/>
          <w:highlight w:val="yellow"/>
        </w:rPr>
      </w:pPr>
    </w:p>
    <w:p w:rsidR="00A4421C" w:rsidRPr="00A4421C" w:rsidRDefault="00A4421C" w:rsidP="00A4421C">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PĀRTIKAS PRODUKTU  PIEGĀDE SIGULDAS SLIMNĪCAI</w:t>
      </w:r>
    </w:p>
    <w:p w:rsidR="00A4421C" w:rsidRPr="00A4421C" w:rsidRDefault="00A4421C" w:rsidP="00A4421C">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LĪGUMS Nr. ____________</w:t>
      </w:r>
    </w:p>
    <w:p w:rsidR="00A4421C" w:rsidRPr="005A6EE9" w:rsidRDefault="00D723A7" w:rsidP="00A4421C">
      <w:pPr>
        <w:spacing w:after="0"/>
        <w:ind w:left="36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RRS 2017/4</w:t>
      </w:r>
      <w:r w:rsidR="00A4421C" w:rsidRPr="005A6EE9">
        <w:rPr>
          <w:rFonts w:ascii="Times New Roman" w:eastAsia="Times New Roman" w:hAnsi="Times New Roman" w:cs="Times New Roman"/>
          <w:b/>
          <w:bCs/>
          <w:sz w:val="24"/>
          <w:szCs w:val="24"/>
        </w:rPr>
        <w:t>)</w:t>
      </w:r>
    </w:p>
    <w:p w:rsidR="00A4421C" w:rsidRDefault="00A4421C" w:rsidP="00A4421C">
      <w:pPr>
        <w:spacing w:after="0"/>
        <w:rPr>
          <w:rFonts w:ascii="Times New Roman" w:eastAsia="Times New Roman" w:hAnsi="Times New Roman" w:cs="Times New Roman"/>
          <w:sz w:val="24"/>
          <w:szCs w:val="24"/>
        </w:rPr>
      </w:pPr>
    </w:p>
    <w:p w:rsidR="00A4421C" w:rsidRPr="005A6EE9" w:rsidRDefault="00A4421C" w:rsidP="00A4421C">
      <w:pPr>
        <w:spacing w:after="0"/>
        <w:rPr>
          <w:rFonts w:ascii="Times New Roman" w:eastAsia="Times New Roman" w:hAnsi="Times New Roman" w:cs="Times New Roman"/>
          <w:b/>
          <w:sz w:val="24"/>
          <w:szCs w:val="24"/>
        </w:rPr>
      </w:pPr>
      <w:r w:rsidRPr="005A6EE9">
        <w:rPr>
          <w:rFonts w:ascii="Times New Roman" w:eastAsia="Times New Roman" w:hAnsi="Times New Roman" w:cs="Times New Roman"/>
          <w:sz w:val="24"/>
          <w:szCs w:val="24"/>
        </w:rPr>
        <w:t xml:space="preserve">Siguldā </w:t>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t xml:space="preserve">                  2017.gada ___. _________________</w:t>
      </w:r>
    </w:p>
    <w:p w:rsidR="00A4421C" w:rsidRPr="005A6EE9" w:rsidRDefault="00A4421C" w:rsidP="00A4421C">
      <w:pPr>
        <w:spacing w:after="0"/>
        <w:rPr>
          <w:rFonts w:ascii="Times New Roman" w:eastAsia="Times New Roman" w:hAnsi="Times New Roman" w:cs="Times New Roman"/>
          <w:b/>
          <w:sz w:val="24"/>
          <w:szCs w:val="24"/>
        </w:rPr>
      </w:pPr>
    </w:p>
    <w:p w:rsidR="00A4421C" w:rsidRPr="005A6EE9"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IA „Siguldas slimnīca”</w:t>
      </w:r>
      <w:r>
        <w:rPr>
          <w:rFonts w:ascii="Times New Roman" w:eastAsia="Times New Roman" w:hAnsi="Times New Roman" w:cs="Times New Roman"/>
          <w:sz w:val="24"/>
          <w:szCs w:val="24"/>
        </w:rPr>
        <w:t>, reģistrācijas</w:t>
      </w:r>
      <w:r w:rsidRPr="00A80BFF">
        <w:rPr>
          <w:rFonts w:ascii="Times New Roman" w:hAnsi="Times New Roman" w:cs="Times New Roman"/>
          <w:sz w:val="24"/>
          <w:szCs w:val="24"/>
        </w:rPr>
        <w:t xml:space="preserve"> </w:t>
      </w:r>
      <w:r w:rsidRPr="00721DB9">
        <w:rPr>
          <w:rFonts w:ascii="Times New Roman" w:hAnsi="Times New Roman" w:cs="Times New Roman"/>
          <w:sz w:val="24"/>
          <w:szCs w:val="24"/>
        </w:rPr>
        <w:t xml:space="preserve">Nr.40003124730, juridiskā adrese: Lakstīgalas iela 13, Sigulda, </w:t>
      </w:r>
      <w:r>
        <w:rPr>
          <w:rFonts w:ascii="Times New Roman" w:hAnsi="Times New Roman" w:cs="Times New Roman"/>
          <w:sz w:val="24"/>
          <w:szCs w:val="24"/>
        </w:rPr>
        <w:t xml:space="preserve">Siguldas novads, LV – 2150, </w:t>
      </w:r>
      <w:r w:rsidRPr="00721DB9">
        <w:rPr>
          <w:rFonts w:ascii="Times New Roman" w:hAnsi="Times New Roman" w:cs="Times New Roman"/>
          <w:sz w:val="24"/>
          <w:szCs w:val="24"/>
        </w:rPr>
        <w:t xml:space="preserve">kuru saskaņā ar statūtiem, pārstāv valdes loceklis </w:t>
      </w:r>
      <w:r w:rsidRPr="00721DB9">
        <w:rPr>
          <w:rFonts w:ascii="Times New Roman" w:hAnsi="Times New Roman" w:cs="Times New Roman"/>
          <w:b/>
          <w:sz w:val="24"/>
          <w:szCs w:val="24"/>
        </w:rPr>
        <w:t>Valdis Siļķe</w:t>
      </w:r>
      <w:r w:rsidRPr="00721DB9">
        <w:rPr>
          <w:rFonts w:ascii="Times New Roman" w:hAnsi="Times New Roman" w:cs="Times New Roman"/>
          <w:sz w:val="24"/>
          <w:szCs w:val="24"/>
        </w:rPr>
        <w:t xml:space="preserve"> (turpmāk </w:t>
      </w:r>
      <w:r>
        <w:rPr>
          <w:rFonts w:ascii="Times New Roman" w:hAnsi="Times New Roman" w:cs="Times New Roman"/>
          <w:sz w:val="24"/>
          <w:szCs w:val="24"/>
        </w:rPr>
        <w:t xml:space="preserve">tekstā </w:t>
      </w:r>
      <w:r w:rsidRPr="00721DB9">
        <w:rPr>
          <w:rFonts w:ascii="Times New Roman" w:hAnsi="Times New Roman" w:cs="Times New Roman"/>
          <w:sz w:val="24"/>
          <w:szCs w:val="24"/>
        </w:rPr>
        <w:t xml:space="preserve">– </w:t>
      </w:r>
      <w:r>
        <w:rPr>
          <w:rFonts w:ascii="Times New Roman" w:hAnsi="Times New Roman" w:cs="Times New Roman"/>
          <w:sz w:val="24"/>
          <w:szCs w:val="24"/>
        </w:rPr>
        <w:t>Pasūtītājs</w:t>
      </w:r>
      <w:r w:rsidRPr="00721DB9">
        <w:rPr>
          <w:rFonts w:ascii="Times New Roman" w:hAnsi="Times New Roman" w:cs="Times New Roman"/>
          <w:sz w:val="24"/>
          <w:szCs w:val="24"/>
        </w:rPr>
        <w:t xml:space="preserve"> )</w:t>
      </w:r>
      <w:r w:rsidRPr="005A6EE9">
        <w:rPr>
          <w:rFonts w:ascii="Times New Roman" w:eastAsia="Times New Roman" w:hAnsi="Times New Roman" w:cs="Times New Roman"/>
          <w:sz w:val="24"/>
          <w:szCs w:val="24"/>
        </w:rPr>
        <w:t>, no vienas puses, un</w:t>
      </w:r>
    </w:p>
    <w:p w:rsidR="00A4421C" w:rsidRPr="005A6EE9"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____________________</w:t>
      </w:r>
      <w:r w:rsidRPr="005A6EE9">
        <w:rPr>
          <w:rFonts w:ascii="Times New Roman" w:eastAsia="Times New Roman" w:hAnsi="Times New Roman" w:cs="Times New Roman"/>
          <w:sz w:val="24"/>
          <w:szCs w:val="24"/>
        </w:rPr>
        <w:t xml:space="preserve">, reģistrācijas Nr.________________, juridiskā adrese ______________, tās ____________________personā, kurš (-a) rīkojas pamatojoties uz ______________________,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turpmāk tekstā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 Pārdevējs</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 no otras puses, </w:t>
      </w:r>
    </w:p>
    <w:p w:rsidR="00A4421C"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abi kopā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turpmāk tekstā saukti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w:t>
      </w:r>
    </w:p>
    <w:p w:rsidR="00A4421C" w:rsidRPr="00D51EE9" w:rsidRDefault="00A4421C" w:rsidP="00D51EE9">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Cs/>
          <w:sz w:val="24"/>
          <w:szCs w:val="24"/>
          <w:lang w:eastAsia="zh-CN"/>
        </w:rPr>
        <w:t xml:space="preserve">pamatojoties </w:t>
      </w:r>
      <w:r w:rsidR="00D51EE9">
        <w:rPr>
          <w:rFonts w:ascii="Times New Roman" w:eastAsia="Times New Roman" w:hAnsi="Times New Roman" w:cs="Times New Roman"/>
          <w:bCs/>
          <w:sz w:val="24"/>
          <w:szCs w:val="24"/>
          <w:lang w:eastAsia="zh-CN"/>
        </w:rPr>
        <w:t xml:space="preserve">uz </w:t>
      </w:r>
      <w:r w:rsidRPr="005A6EE9">
        <w:rPr>
          <w:rFonts w:ascii="Times New Roman" w:eastAsia="Times New Roman" w:hAnsi="Times New Roman" w:cs="Times New Roman"/>
          <w:sz w:val="24"/>
          <w:szCs w:val="24"/>
        </w:rPr>
        <w:t xml:space="preserve">Siguldas </w:t>
      </w:r>
      <w:r>
        <w:rPr>
          <w:rFonts w:ascii="Times New Roman" w:eastAsia="Times New Roman" w:hAnsi="Times New Roman" w:cs="Times New Roman"/>
          <w:sz w:val="24"/>
          <w:szCs w:val="24"/>
        </w:rPr>
        <w:t>slimnīcas</w:t>
      </w:r>
      <w:r w:rsidRPr="005A6EE9">
        <w:rPr>
          <w:rFonts w:ascii="Times New Roman" w:eastAsia="Times New Roman" w:hAnsi="Times New Roman" w:cs="Times New Roman"/>
          <w:sz w:val="24"/>
          <w:szCs w:val="24"/>
        </w:rPr>
        <w:t xml:space="preserve"> rīkoto iepirkumu </w:t>
      </w:r>
      <w:r w:rsidRPr="005A6EE9">
        <w:rPr>
          <w:rFonts w:ascii="Times New Roman" w:eastAsia="Calibri" w:hAnsi="Times New Roman" w:cs="Times New Roman"/>
          <w:sz w:val="24"/>
          <w:szCs w:val="24"/>
        </w:rPr>
        <w:t xml:space="preserve">“Pārtikas produktu piegāde </w:t>
      </w:r>
      <w:r>
        <w:rPr>
          <w:rFonts w:ascii="Times New Roman" w:eastAsia="Calibri" w:hAnsi="Times New Roman" w:cs="Times New Roman"/>
          <w:sz w:val="24"/>
          <w:szCs w:val="24"/>
        </w:rPr>
        <w:t>Siguldas slimnīcai</w:t>
      </w:r>
      <w:r w:rsidRPr="005A6EE9">
        <w:rPr>
          <w:rFonts w:ascii="Times New Roman" w:eastAsia="Calibri" w:hAnsi="Times New Roman" w:cs="Times New Roman"/>
          <w:sz w:val="24"/>
          <w:szCs w:val="24"/>
        </w:rPr>
        <w:t>”</w:t>
      </w:r>
      <w:r>
        <w:rPr>
          <w:rFonts w:ascii="Times New Roman" w:eastAsia="Times New Roman" w:hAnsi="Times New Roman" w:cs="Times New Roman"/>
          <w:bCs/>
          <w:sz w:val="24"/>
          <w:szCs w:val="24"/>
        </w:rPr>
        <w:t xml:space="preserve"> a</w:t>
      </w:r>
      <w:r w:rsidR="0013109B">
        <w:rPr>
          <w:rFonts w:ascii="Times New Roman" w:eastAsia="Times New Roman" w:hAnsi="Times New Roman" w:cs="Times New Roman"/>
          <w:bCs/>
          <w:sz w:val="24"/>
          <w:szCs w:val="24"/>
        </w:rPr>
        <w:t>r identifikācijas Nr. RRS 2017/4</w:t>
      </w:r>
      <w:r>
        <w:rPr>
          <w:rFonts w:ascii="Times New Roman" w:eastAsia="Times New Roman" w:hAnsi="Times New Roman" w:cs="Times New Roman"/>
          <w:bCs/>
          <w:sz w:val="24"/>
          <w:szCs w:val="24"/>
        </w:rPr>
        <w:t xml:space="preserve"> (</w:t>
      </w:r>
      <w:r w:rsidRPr="005A6EE9">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tekstā –</w:t>
      </w:r>
      <w:r w:rsidRPr="005A6EE9">
        <w:rPr>
          <w:rFonts w:ascii="Times New Roman" w:eastAsia="Times New Roman" w:hAnsi="Times New Roman" w:cs="Times New Roman"/>
          <w:sz w:val="24"/>
          <w:szCs w:val="24"/>
        </w:rPr>
        <w:t>Iepirkums</w:t>
      </w:r>
      <w:r>
        <w:rPr>
          <w:rFonts w:ascii="Times New Roman" w:eastAsia="Times New Roman" w:hAnsi="Times New Roman" w:cs="Times New Roman"/>
          <w:sz w:val="24"/>
          <w:szCs w:val="24"/>
        </w:rPr>
        <w:t>) rezultātiem, noslēdz šādu L</w:t>
      </w:r>
      <w:r w:rsidRPr="005A6EE9">
        <w:rPr>
          <w:rFonts w:ascii="Times New Roman" w:eastAsia="Times New Roman" w:hAnsi="Times New Roman" w:cs="Times New Roman"/>
          <w:sz w:val="24"/>
          <w:szCs w:val="24"/>
        </w:rPr>
        <w:t>īgumu</w:t>
      </w:r>
      <w:r>
        <w:rPr>
          <w:rFonts w:ascii="Times New Roman" w:eastAsia="Times New Roman" w:hAnsi="Times New Roman" w:cs="Times New Roman"/>
          <w:sz w:val="24"/>
          <w:szCs w:val="24"/>
        </w:rPr>
        <w:t xml:space="preserve"> </w:t>
      </w:r>
      <w:r w:rsidRPr="00721DB9">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xml:space="preserve">tekstā </w:t>
      </w:r>
      <w:r w:rsidRPr="00721DB9">
        <w:rPr>
          <w:rFonts w:ascii="Times New Roman" w:eastAsia="Times New Roman" w:hAnsi="Times New Roman" w:cs="Times New Roman"/>
          <w:sz w:val="24"/>
          <w:szCs w:val="24"/>
        </w:rPr>
        <w:t>– Līgums):</w:t>
      </w:r>
    </w:p>
    <w:p w:rsidR="00A4421C" w:rsidRPr="005A6EE9" w:rsidRDefault="00A4421C" w:rsidP="00A4421C">
      <w:pPr>
        <w:numPr>
          <w:ilvl w:val="0"/>
          <w:numId w:val="27"/>
        </w:numPr>
        <w:spacing w:before="120" w:after="0" w:line="240" w:lineRule="auto"/>
        <w:rPr>
          <w:rFonts w:ascii="Times New Roman" w:eastAsia="Calibri" w:hAnsi="Times New Roman" w:cs="Times New Roman"/>
          <w:b/>
          <w:sz w:val="24"/>
          <w:szCs w:val="24"/>
        </w:rPr>
      </w:pPr>
      <w:r w:rsidRPr="005A6EE9">
        <w:rPr>
          <w:rFonts w:ascii="Times New Roman" w:eastAsia="Calibri" w:hAnsi="Times New Roman" w:cs="Times New Roman"/>
          <w:b/>
          <w:sz w:val="24"/>
          <w:szCs w:val="24"/>
        </w:rPr>
        <w:t>LĪGUMA PRIEKŠMETS</w:t>
      </w:r>
    </w:p>
    <w:p w:rsidR="00304E7F" w:rsidRDefault="00A4421C" w:rsidP="00921C45">
      <w:pPr>
        <w:numPr>
          <w:ilvl w:val="1"/>
          <w:numId w:val="27"/>
        </w:numPr>
        <w:spacing w:after="0" w:line="24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Noslēdzot L</w:t>
      </w:r>
      <w:r w:rsidRPr="005A6EE9">
        <w:rPr>
          <w:rFonts w:ascii="Times New Roman" w:eastAsia="Calibri" w:hAnsi="Times New Roman" w:cs="Times New Roman"/>
          <w:color w:val="000000"/>
          <w:sz w:val="24"/>
          <w:szCs w:val="24"/>
        </w:rPr>
        <w:t xml:space="preserve">īgumu Pārdevējs apņemas pārdot un piegādāt </w:t>
      </w:r>
      <w:r>
        <w:rPr>
          <w:rFonts w:ascii="Times New Roman" w:eastAsia="Calibri" w:hAnsi="Times New Roman" w:cs="Times New Roman"/>
          <w:color w:val="000000"/>
          <w:sz w:val="24"/>
          <w:szCs w:val="24"/>
        </w:rPr>
        <w:t>Pasūtītājam pārtikas produktus (</w:t>
      </w:r>
      <w:r w:rsidRPr="005A6EE9">
        <w:rPr>
          <w:rFonts w:ascii="Times New Roman" w:eastAsia="Calibri" w:hAnsi="Times New Roman" w:cs="Times New Roman"/>
          <w:color w:val="000000"/>
          <w:sz w:val="24"/>
          <w:szCs w:val="24"/>
        </w:rPr>
        <w:t xml:space="preserve">turpmāk tekstā </w:t>
      </w:r>
      <w:r>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Preces</w:t>
      </w:r>
      <w:r>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saskaņā ar </w:t>
      </w:r>
      <w:r w:rsidR="00304E7F">
        <w:rPr>
          <w:rFonts w:ascii="Times New Roman" w:eastAsia="Calibri" w:hAnsi="Times New Roman" w:cs="Times New Roman"/>
          <w:color w:val="000000"/>
          <w:sz w:val="24"/>
          <w:szCs w:val="24"/>
        </w:rPr>
        <w:t>Tehniskā</w:t>
      </w:r>
      <w:r>
        <w:rPr>
          <w:rFonts w:ascii="Times New Roman" w:eastAsia="Calibri" w:hAnsi="Times New Roman" w:cs="Times New Roman"/>
          <w:color w:val="000000"/>
          <w:sz w:val="24"/>
          <w:szCs w:val="24"/>
        </w:rPr>
        <w:t>-</w:t>
      </w:r>
      <w:r w:rsidR="00304E7F">
        <w:rPr>
          <w:rFonts w:ascii="Times New Roman" w:eastAsia="Calibri" w:hAnsi="Times New Roman" w:cs="Times New Roman"/>
          <w:color w:val="000000"/>
          <w:sz w:val="24"/>
          <w:szCs w:val="24"/>
        </w:rPr>
        <w:t xml:space="preserve"> finanšu piedāvājuma</w:t>
      </w:r>
      <w:r>
        <w:rPr>
          <w:rFonts w:ascii="Times New Roman" w:eastAsia="Calibri" w:hAnsi="Times New Roman" w:cs="Times New Roman"/>
          <w:color w:val="000000"/>
          <w:sz w:val="24"/>
          <w:szCs w:val="24"/>
        </w:rPr>
        <w:t xml:space="preserve"> (4</w:t>
      </w:r>
      <w:r w:rsidRPr="005A6EE9">
        <w:rPr>
          <w:rFonts w:ascii="Times New Roman" w:eastAsia="Calibri" w:hAnsi="Times New Roman" w:cs="Times New Roman"/>
          <w:color w:val="000000"/>
          <w:sz w:val="24"/>
          <w:szCs w:val="24"/>
        </w:rPr>
        <w:t>.pielikums)</w:t>
      </w:r>
      <w:r w:rsidR="00304E7F">
        <w:rPr>
          <w:rFonts w:ascii="Times New Roman" w:eastAsia="Calibri" w:hAnsi="Times New Roman" w:cs="Times New Roman"/>
          <w:color w:val="000000"/>
          <w:sz w:val="24"/>
          <w:szCs w:val="24"/>
        </w:rPr>
        <w:t xml:space="preserve"> __</w:t>
      </w:r>
      <w:r w:rsidR="00921C45">
        <w:rPr>
          <w:rFonts w:ascii="Times New Roman" w:eastAsia="Calibri" w:hAnsi="Times New Roman" w:cs="Times New Roman"/>
          <w:color w:val="000000"/>
          <w:sz w:val="24"/>
          <w:szCs w:val="24"/>
        </w:rPr>
        <w:t>__</w:t>
      </w:r>
      <w:r w:rsidR="00304E7F">
        <w:rPr>
          <w:rFonts w:ascii="Times New Roman" w:eastAsia="Calibri" w:hAnsi="Times New Roman" w:cs="Times New Roman"/>
          <w:color w:val="000000"/>
          <w:sz w:val="24"/>
          <w:szCs w:val="24"/>
        </w:rPr>
        <w:t>. daļu</w:t>
      </w:r>
    </w:p>
    <w:p w:rsidR="00A4421C" w:rsidRDefault="00304E7F" w:rsidP="00921C45">
      <w:pPr>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_______________________________________________, </w:t>
      </w:r>
      <w:r w:rsidR="00A4421C" w:rsidRPr="005A6EE9">
        <w:rPr>
          <w:rFonts w:ascii="Times New Roman" w:eastAsia="Calibri" w:hAnsi="Times New Roman" w:cs="Times New Roman"/>
          <w:color w:val="000000"/>
          <w:sz w:val="24"/>
          <w:szCs w:val="24"/>
        </w:rPr>
        <w:t xml:space="preserve"> Pārdevēja</w:t>
      </w:r>
      <w:r w:rsidR="00A4421C">
        <w:rPr>
          <w:rFonts w:ascii="Times New Roman" w:eastAsia="Calibri" w:hAnsi="Times New Roman" w:cs="Times New Roman"/>
          <w:color w:val="000000"/>
          <w:sz w:val="24"/>
          <w:szCs w:val="24"/>
        </w:rPr>
        <w:t xml:space="preserve">  iesniegto  </w:t>
      </w:r>
      <w:r w:rsidR="00A4421C" w:rsidRPr="002D172A">
        <w:rPr>
          <w:rFonts w:ascii="Times New Roman" w:eastAsia="Calibri" w:hAnsi="Times New Roman" w:cs="Times New Roman"/>
          <w:color w:val="000000"/>
          <w:sz w:val="24"/>
          <w:szCs w:val="24"/>
        </w:rPr>
        <w:t>Pieteikumu</w:t>
      </w:r>
      <w:r w:rsidR="00A4421C">
        <w:rPr>
          <w:rFonts w:ascii="Times New Roman" w:eastAsia="Calibri" w:hAnsi="Times New Roman" w:cs="Times New Roman"/>
          <w:color w:val="000000"/>
          <w:sz w:val="24"/>
          <w:szCs w:val="24"/>
        </w:rPr>
        <w:t xml:space="preserve"> </w:t>
      </w:r>
      <w:r w:rsidR="00921C45">
        <w:rPr>
          <w:rFonts w:ascii="Times New Roman" w:eastAsia="Calibri" w:hAnsi="Times New Roman" w:cs="Times New Roman"/>
          <w:color w:val="000000"/>
          <w:sz w:val="24"/>
          <w:szCs w:val="24"/>
        </w:rPr>
        <w:t xml:space="preserve"> </w:t>
      </w:r>
      <w:r w:rsidR="00A4421C">
        <w:rPr>
          <w:rFonts w:ascii="Times New Roman" w:eastAsia="Calibri" w:hAnsi="Times New Roman" w:cs="Times New Roman"/>
          <w:color w:val="000000"/>
          <w:sz w:val="24"/>
          <w:szCs w:val="24"/>
        </w:rPr>
        <w:t>(1</w:t>
      </w:r>
      <w:r w:rsidR="00A4421C" w:rsidRPr="005A6EE9">
        <w:rPr>
          <w:rFonts w:ascii="Times New Roman" w:eastAsia="Calibri" w:hAnsi="Times New Roman" w:cs="Times New Roman"/>
          <w:color w:val="000000"/>
          <w:sz w:val="24"/>
          <w:szCs w:val="24"/>
        </w:rPr>
        <w:t>.pielikums), Iepirkuma no</w:t>
      </w:r>
      <w:r w:rsidR="00A4421C">
        <w:rPr>
          <w:rFonts w:ascii="Times New Roman" w:eastAsia="Calibri" w:hAnsi="Times New Roman" w:cs="Times New Roman"/>
          <w:color w:val="000000"/>
          <w:sz w:val="24"/>
          <w:szCs w:val="24"/>
        </w:rPr>
        <w:t>sacījumiem</w:t>
      </w:r>
      <w:r w:rsidR="00A4421C" w:rsidRPr="005A6EE9">
        <w:rPr>
          <w:rFonts w:ascii="Times New Roman" w:eastAsia="Calibri" w:hAnsi="Times New Roman" w:cs="Times New Roman"/>
          <w:color w:val="000000"/>
          <w:sz w:val="24"/>
          <w:szCs w:val="24"/>
        </w:rPr>
        <w:t xml:space="preserve"> un  Pasū</w:t>
      </w:r>
      <w:r w:rsidR="00A4421C">
        <w:rPr>
          <w:rFonts w:ascii="Times New Roman" w:eastAsia="Calibri" w:hAnsi="Times New Roman" w:cs="Times New Roman"/>
          <w:color w:val="000000"/>
          <w:sz w:val="24"/>
          <w:szCs w:val="24"/>
        </w:rPr>
        <w:t>tītāja  pasūtījumiem.</w:t>
      </w:r>
    </w:p>
    <w:p w:rsidR="00A4421C" w:rsidRPr="005A6EE9" w:rsidRDefault="00A4421C" w:rsidP="004F585D">
      <w:pPr>
        <w:numPr>
          <w:ilvl w:val="1"/>
          <w:numId w:val="27"/>
        </w:numPr>
        <w:spacing w:after="0" w:line="24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Noslēdzot L</w:t>
      </w:r>
      <w:r w:rsidRPr="005A6EE9">
        <w:rPr>
          <w:rFonts w:ascii="Times New Roman" w:eastAsia="Calibri" w:hAnsi="Times New Roman" w:cs="Times New Roman"/>
          <w:color w:val="000000"/>
          <w:sz w:val="24"/>
          <w:szCs w:val="24"/>
        </w:rPr>
        <w:t>īgumu</w:t>
      </w:r>
      <w:r w:rsidR="00BB1E07">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Pasūtītājs  apņemas atbilstoši L</w:t>
      </w:r>
      <w:r w:rsidRPr="005A6EE9">
        <w:rPr>
          <w:rFonts w:ascii="Times New Roman" w:eastAsia="Calibri" w:hAnsi="Times New Roman" w:cs="Times New Roman"/>
          <w:color w:val="000000"/>
          <w:sz w:val="24"/>
          <w:szCs w:val="24"/>
        </w:rPr>
        <w:t>īguma un Iepirkuma no</w:t>
      </w:r>
      <w:r>
        <w:rPr>
          <w:rFonts w:ascii="Times New Roman" w:eastAsia="Calibri" w:hAnsi="Times New Roman" w:cs="Times New Roman"/>
          <w:color w:val="000000"/>
          <w:sz w:val="24"/>
          <w:szCs w:val="24"/>
        </w:rPr>
        <w:t>sacījumiem</w:t>
      </w:r>
      <w:r w:rsidRPr="005A6EE9">
        <w:rPr>
          <w:rFonts w:ascii="Times New Roman" w:eastAsia="Calibri" w:hAnsi="Times New Roman" w:cs="Times New Roman"/>
          <w:color w:val="000000"/>
          <w:sz w:val="24"/>
          <w:szCs w:val="24"/>
        </w:rPr>
        <w:t xml:space="preserve"> pasūtīto Pre</w:t>
      </w:r>
      <w:r>
        <w:rPr>
          <w:rFonts w:ascii="Times New Roman" w:eastAsia="Calibri" w:hAnsi="Times New Roman" w:cs="Times New Roman"/>
          <w:color w:val="000000"/>
          <w:sz w:val="24"/>
          <w:szCs w:val="24"/>
        </w:rPr>
        <w:t>ci pieņemt un  par to samaksāt L</w:t>
      </w:r>
      <w:r w:rsidRPr="005A6EE9">
        <w:rPr>
          <w:rFonts w:ascii="Times New Roman" w:eastAsia="Calibri" w:hAnsi="Times New Roman" w:cs="Times New Roman"/>
          <w:color w:val="000000"/>
          <w:sz w:val="24"/>
          <w:szCs w:val="24"/>
        </w:rPr>
        <w:t>īgumā noteiktajā kārtībā un apmērā</w:t>
      </w:r>
      <w:r w:rsidRPr="005A6EE9">
        <w:rPr>
          <w:rFonts w:ascii="Times New Roman" w:eastAsia="Times New Roman" w:hAnsi="Times New Roman" w:cs="Times New Roman"/>
          <w:color w:val="000000"/>
          <w:sz w:val="24"/>
          <w:szCs w:val="24"/>
        </w:rPr>
        <w:t xml:space="preserve">. </w:t>
      </w:r>
    </w:p>
    <w:p w:rsidR="00A4421C" w:rsidRDefault="00A4421C" w:rsidP="004F585D">
      <w:pPr>
        <w:numPr>
          <w:ilvl w:val="1"/>
          <w:numId w:val="27"/>
        </w:numPr>
        <w:spacing w:after="0" w:line="240" w:lineRule="auto"/>
        <w:ind w:left="567" w:hanging="567"/>
        <w:jc w:val="both"/>
        <w:rPr>
          <w:rFonts w:ascii="Times New Roman" w:eastAsia="Calibri" w:hAnsi="Times New Roman" w:cs="Times New Roman"/>
          <w:sz w:val="24"/>
          <w:szCs w:val="24"/>
        </w:rPr>
      </w:pPr>
      <w:r w:rsidRPr="00137B9F">
        <w:rPr>
          <w:rFonts w:ascii="Times New Roman" w:eastAsia="Calibri" w:hAnsi="Times New Roman" w:cs="Times New Roman"/>
          <w:sz w:val="24"/>
          <w:szCs w:val="24"/>
        </w:rPr>
        <w:t xml:space="preserve">Līgums stājas spēkā ar tā </w:t>
      </w:r>
      <w:r w:rsidR="00BB1E07">
        <w:rPr>
          <w:rFonts w:ascii="Times New Roman" w:eastAsia="Calibri" w:hAnsi="Times New Roman" w:cs="Times New Roman"/>
          <w:sz w:val="24"/>
          <w:szCs w:val="24"/>
        </w:rPr>
        <w:t>parakstīšanas dienu</w:t>
      </w:r>
      <w:r>
        <w:rPr>
          <w:rFonts w:ascii="Times New Roman" w:eastAsia="Calibri" w:hAnsi="Times New Roman" w:cs="Times New Roman"/>
          <w:sz w:val="24"/>
          <w:szCs w:val="24"/>
        </w:rPr>
        <w:t>.</w:t>
      </w:r>
      <w:r w:rsidRPr="00137B9F">
        <w:rPr>
          <w:rFonts w:ascii="Times New Roman" w:eastAsia="Calibri" w:hAnsi="Times New Roman" w:cs="Times New Roman"/>
          <w:sz w:val="24"/>
          <w:szCs w:val="24"/>
        </w:rPr>
        <w:t xml:space="preserve"> </w:t>
      </w:r>
    </w:p>
    <w:p w:rsidR="00A4421C" w:rsidRPr="00D51EE9" w:rsidRDefault="00A4421C" w:rsidP="00A4421C">
      <w:pPr>
        <w:numPr>
          <w:ilvl w:val="1"/>
          <w:numId w:val="27"/>
        </w:numPr>
        <w:spacing w:after="0" w:line="240" w:lineRule="auto"/>
        <w:ind w:left="567" w:hanging="567"/>
        <w:jc w:val="both"/>
        <w:rPr>
          <w:rFonts w:ascii="Times New Roman" w:eastAsia="Calibri" w:hAnsi="Times New Roman" w:cs="Times New Roman"/>
          <w:sz w:val="24"/>
          <w:szCs w:val="24"/>
        </w:rPr>
      </w:pPr>
      <w:r w:rsidRPr="00137B9F">
        <w:rPr>
          <w:rFonts w:ascii="Times New Roman" w:eastAsia="Times New Roman" w:hAnsi="Times New Roman" w:cs="Times New Roman"/>
          <w:sz w:val="24"/>
          <w:szCs w:val="24"/>
        </w:rPr>
        <w:t>Pā</w:t>
      </w:r>
      <w:r>
        <w:rPr>
          <w:rFonts w:ascii="Times New Roman" w:eastAsia="Times New Roman" w:hAnsi="Times New Roman" w:cs="Times New Roman"/>
          <w:sz w:val="24"/>
          <w:szCs w:val="24"/>
        </w:rPr>
        <w:t>rdevējs Preču piegādi veic 12 (divpa</w:t>
      </w:r>
      <w:r w:rsidR="00070F6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smit) kalendāro mēnešu laika posmā no Līguma spēkā stāšanās dienas. </w:t>
      </w:r>
    </w:p>
    <w:p w:rsidR="00A4421C" w:rsidRPr="00070F65" w:rsidRDefault="00A4421C" w:rsidP="00070F65">
      <w:pPr>
        <w:numPr>
          <w:ilvl w:val="0"/>
          <w:numId w:val="27"/>
        </w:numPr>
        <w:spacing w:after="0" w:line="240" w:lineRule="auto"/>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t>LĪGUMA SUMMA</w:t>
      </w:r>
      <w:r w:rsidR="00607262">
        <w:rPr>
          <w:rFonts w:ascii="Times New Roman" w:eastAsia="Times New Roman" w:hAnsi="Times New Roman" w:cs="Times New Roman"/>
          <w:b/>
          <w:sz w:val="24"/>
          <w:szCs w:val="24"/>
        </w:rPr>
        <w:t xml:space="preserve"> </w:t>
      </w:r>
      <w:r w:rsidR="00607262" w:rsidRPr="005A6EE9">
        <w:rPr>
          <w:rFonts w:ascii="Times New Roman" w:eastAsia="Times New Roman" w:hAnsi="Times New Roman" w:cs="Times New Roman"/>
          <w:b/>
          <w:sz w:val="24"/>
          <w:szCs w:val="24"/>
        </w:rPr>
        <w:t>UN</w:t>
      </w:r>
      <w:r w:rsidR="00607262">
        <w:rPr>
          <w:rFonts w:ascii="Times New Roman" w:eastAsia="Times New Roman" w:hAnsi="Times New Roman" w:cs="Times New Roman"/>
          <w:b/>
          <w:sz w:val="24"/>
          <w:szCs w:val="24"/>
        </w:rPr>
        <w:t xml:space="preserve"> </w:t>
      </w:r>
      <w:r w:rsidR="00607262" w:rsidRPr="005A6EE9">
        <w:rPr>
          <w:rFonts w:ascii="Times New Roman" w:eastAsia="Times New Roman" w:hAnsi="Times New Roman" w:cs="Times New Roman"/>
          <w:b/>
          <w:sz w:val="24"/>
          <w:szCs w:val="24"/>
        </w:rPr>
        <w:t>PREČU CENAS</w:t>
      </w:r>
    </w:p>
    <w:p w:rsidR="009745FE" w:rsidRPr="00070F65" w:rsidRDefault="009745FE" w:rsidP="004F585D">
      <w:pPr>
        <w:numPr>
          <w:ilvl w:val="1"/>
          <w:numId w:val="27"/>
        </w:numPr>
        <w:spacing w:after="0" w:line="240" w:lineRule="auto"/>
        <w:jc w:val="both"/>
        <w:rPr>
          <w:rFonts w:ascii="Times New Roman" w:eastAsia="Calibri" w:hAnsi="Times New Roman" w:cs="Times New Roman"/>
          <w:sz w:val="24"/>
          <w:szCs w:val="24"/>
        </w:rPr>
      </w:pPr>
      <w:r w:rsidRPr="00070F65">
        <w:rPr>
          <w:rFonts w:ascii="Times New Roman" w:hAnsi="Times New Roman" w:cs="Times New Roman"/>
          <w:sz w:val="24"/>
          <w:szCs w:val="24"/>
        </w:rPr>
        <w:t xml:space="preserve">Puses vienojas, ka līgumcenas maksimālais apjoms bez PVN ir </w:t>
      </w:r>
      <w:r w:rsidRPr="00A74FE8">
        <w:rPr>
          <w:rFonts w:ascii="Times New Roman" w:hAnsi="Times New Roman" w:cs="Times New Roman"/>
          <w:bCs/>
          <w:sz w:val="24"/>
          <w:szCs w:val="24"/>
        </w:rPr>
        <w:t>EUR</w:t>
      </w:r>
      <w:r w:rsidRPr="00070F65">
        <w:rPr>
          <w:rFonts w:ascii="Times New Roman" w:hAnsi="Times New Roman" w:cs="Times New Roman"/>
          <w:b/>
          <w:bCs/>
          <w:sz w:val="24"/>
          <w:szCs w:val="24"/>
        </w:rPr>
        <w:t xml:space="preserve"> ______ </w:t>
      </w:r>
      <w:r w:rsidRPr="00070F65">
        <w:rPr>
          <w:rFonts w:ascii="Times New Roman" w:hAnsi="Times New Roman" w:cs="Times New Roman"/>
          <w:sz w:val="24"/>
          <w:szCs w:val="24"/>
        </w:rPr>
        <w:t>(</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PVN (21%) ir EUR ___ (</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xml:space="preserve">), kopējā līguma summa ar PVN ir </w:t>
      </w:r>
      <w:r w:rsidRPr="00A74FE8">
        <w:rPr>
          <w:rFonts w:ascii="Times New Roman" w:hAnsi="Times New Roman" w:cs="Times New Roman"/>
          <w:bCs/>
          <w:sz w:val="24"/>
          <w:szCs w:val="24"/>
        </w:rPr>
        <w:t>EUR</w:t>
      </w:r>
      <w:r w:rsidRPr="00070F65">
        <w:rPr>
          <w:rFonts w:ascii="Times New Roman" w:hAnsi="Times New Roman" w:cs="Times New Roman"/>
          <w:b/>
          <w:bCs/>
          <w:sz w:val="24"/>
          <w:szCs w:val="24"/>
        </w:rPr>
        <w:t xml:space="preserve"> _____ </w:t>
      </w:r>
      <w:r w:rsidRPr="00070F65">
        <w:rPr>
          <w:rFonts w:ascii="Times New Roman" w:hAnsi="Times New Roman" w:cs="Times New Roman"/>
          <w:sz w:val="24"/>
          <w:szCs w:val="24"/>
        </w:rPr>
        <w:t>(</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Līguma summā ietilpst visas ar Preču piegādi (transportēšana un izkraušana, nodevas, nodokļi u.c.) saistītās izmaksas, kā arī visas ar to netieši saistītās izmaksas.</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Saskaņā ar Tehnisko </w:t>
      </w:r>
      <w:r>
        <w:rPr>
          <w:rFonts w:ascii="Times New Roman" w:eastAsia="Times New Roman" w:hAnsi="Times New Roman" w:cs="Times New Roman"/>
          <w:sz w:val="24"/>
          <w:szCs w:val="24"/>
        </w:rPr>
        <w:t xml:space="preserve">- finanšu piedāvājumu, </w:t>
      </w:r>
      <w:r w:rsidRPr="005A6EE9">
        <w:rPr>
          <w:rFonts w:ascii="Times New Roman" w:eastAsia="Times New Roman" w:hAnsi="Times New Roman" w:cs="Times New Roman"/>
          <w:sz w:val="24"/>
          <w:szCs w:val="24"/>
        </w:rPr>
        <w:t>Preču cenās ietvert</w:t>
      </w:r>
      <w:r w:rsidR="00607262">
        <w:rPr>
          <w:rFonts w:ascii="Times New Roman" w:eastAsia="Times New Roman" w:hAnsi="Times New Roman" w:cs="Times New Roman"/>
          <w:sz w:val="24"/>
          <w:szCs w:val="24"/>
        </w:rPr>
        <w:t>i Preču piegādes izdevumi līdz L</w:t>
      </w:r>
      <w:r w:rsidRPr="005A6EE9">
        <w:rPr>
          <w:rFonts w:ascii="Times New Roman" w:eastAsia="Times New Roman" w:hAnsi="Times New Roman" w:cs="Times New Roman"/>
          <w:sz w:val="24"/>
          <w:szCs w:val="24"/>
        </w:rPr>
        <w:t>īgumā norādītajai piegādes vietai (t.sk. transporta), preču izkraušanas, iepakojuma izmaksas, kā arī citas izmaksas, kas attiecas uz Precēm un to piegādi.</w:t>
      </w:r>
    </w:p>
    <w:p w:rsidR="00070F65" w:rsidRPr="00D51EE9" w:rsidRDefault="00A4421C" w:rsidP="00D51EE9">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Ja saskaņā ar normatīvajiem aktiem tiek grozīta Preču PVN likme, tad šādā gadījumā PVN likme tiek grozīta bez atsevišķas </w:t>
      </w:r>
      <w:r>
        <w:rPr>
          <w:rFonts w:ascii="Times New Roman" w:eastAsia="Times New Roman" w:hAnsi="Times New Roman" w:cs="Times New Roman"/>
          <w:sz w:val="24"/>
          <w:szCs w:val="24"/>
        </w:rPr>
        <w:t>Pušu</w:t>
      </w:r>
      <w:r w:rsidRPr="005A6EE9">
        <w:rPr>
          <w:rFonts w:ascii="Times New Roman" w:eastAsia="Times New Roman" w:hAnsi="Times New Roman" w:cs="Times New Roman"/>
          <w:sz w:val="24"/>
          <w:szCs w:val="24"/>
        </w:rPr>
        <w:t xml:space="preserve"> vienošanās. Šādas PVN likmes izmaiņas stājas spēkā normatīvajos aktos noteiktajā laikā un kārtībā. </w:t>
      </w:r>
      <w:r w:rsidRPr="005306EE">
        <w:rPr>
          <w:rFonts w:ascii="Times New Roman" w:eastAsia="Times New Roman" w:hAnsi="Times New Roman" w:cs="Times New Roman"/>
          <w:sz w:val="24"/>
          <w:szCs w:val="24"/>
        </w:rPr>
        <w:t>Preču cenas un Līguma summa bez PVN šādā kārtībā nevar tikt grozīta.</w:t>
      </w:r>
    </w:p>
    <w:p w:rsidR="00A4421C" w:rsidRPr="005A6EE9" w:rsidRDefault="00D51EE9" w:rsidP="00A4421C">
      <w:pPr>
        <w:numPr>
          <w:ilvl w:val="0"/>
          <w:numId w:val="27"/>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rPr>
        <w:t>L</w:t>
      </w:r>
      <w:r w:rsidR="00A4421C">
        <w:rPr>
          <w:rFonts w:ascii="Times New Roman" w:eastAsia="Times New Roman" w:hAnsi="Times New Roman" w:cs="Times New Roman"/>
          <w:b/>
          <w:sz w:val="24"/>
          <w:szCs w:val="24"/>
        </w:rPr>
        <w:t>ĪGUMA APMAKSAS KĀRTĪBA</w:t>
      </w:r>
    </w:p>
    <w:p w:rsidR="00A4421C" w:rsidRPr="00FE356A" w:rsidRDefault="00A4421C" w:rsidP="00A4421C">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pacing w:val="4"/>
          <w:sz w:val="24"/>
          <w:szCs w:val="24"/>
        </w:rPr>
        <w:t>Apmaksa par Preču piegādēm ti</w:t>
      </w:r>
      <w:r>
        <w:rPr>
          <w:rFonts w:ascii="Times New Roman" w:eastAsia="Times New Roman" w:hAnsi="Times New Roman" w:cs="Times New Roman"/>
          <w:spacing w:val="4"/>
          <w:sz w:val="24"/>
          <w:szCs w:val="24"/>
        </w:rPr>
        <w:t xml:space="preserve">ek veikta EUR, atbilstoši Līguma pielikuma Tehniskais – finanšu </w:t>
      </w:r>
      <w:r w:rsidRPr="005A6EE9">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piedāvājums </w:t>
      </w:r>
      <w:r w:rsidRPr="005A6EE9">
        <w:rPr>
          <w:rFonts w:ascii="Times New Roman" w:eastAsia="Times New Roman" w:hAnsi="Times New Roman" w:cs="Times New Roman"/>
          <w:spacing w:val="-3"/>
          <w:sz w:val="24"/>
          <w:szCs w:val="24"/>
        </w:rPr>
        <w:t>noteiktajām cenām, saskaņā ar Pārdevēja</w:t>
      </w:r>
      <w:r w:rsidRPr="005A6EE9">
        <w:rPr>
          <w:rFonts w:ascii="Times New Roman" w:eastAsia="Times New Roman" w:hAnsi="Times New Roman" w:cs="Times New Roman"/>
          <w:spacing w:val="-2"/>
          <w:sz w:val="24"/>
          <w:szCs w:val="24"/>
        </w:rPr>
        <w:t xml:space="preserve"> iesniegto Preču pavadzīmi - rēķinu, veicot pārskaitījumu uz rēķinā norādīto bankas kontu </w:t>
      </w:r>
      <w:r w:rsidRPr="004D3DFD">
        <w:rPr>
          <w:rFonts w:ascii="Times New Roman" w:eastAsia="Times New Roman" w:hAnsi="Times New Roman" w:cs="Times New Roman"/>
          <w:spacing w:val="-2"/>
          <w:sz w:val="24"/>
          <w:szCs w:val="24"/>
        </w:rPr>
        <w:t xml:space="preserve">14 (četrpadsmit) darba </w:t>
      </w:r>
      <w:r w:rsidRPr="004D3DFD">
        <w:rPr>
          <w:rFonts w:ascii="Times New Roman" w:eastAsia="Times New Roman" w:hAnsi="Times New Roman" w:cs="Times New Roman"/>
          <w:spacing w:val="5"/>
          <w:sz w:val="24"/>
          <w:szCs w:val="24"/>
        </w:rPr>
        <w:t>dienu laikā</w:t>
      </w:r>
      <w:r>
        <w:rPr>
          <w:rFonts w:ascii="Times New Roman" w:eastAsia="Times New Roman" w:hAnsi="Times New Roman" w:cs="Times New Roman"/>
          <w:spacing w:val="5"/>
          <w:sz w:val="24"/>
          <w:szCs w:val="24"/>
        </w:rPr>
        <w:t xml:space="preserve"> pēc </w:t>
      </w:r>
      <w:r w:rsidRPr="005A6EE9">
        <w:rPr>
          <w:rFonts w:ascii="Times New Roman" w:eastAsia="Times New Roman" w:hAnsi="Times New Roman" w:cs="Times New Roman"/>
          <w:spacing w:val="5"/>
          <w:sz w:val="24"/>
          <w:szCs w:val="24"/>
        </w:rPr>
        <w:t>abpusējas Preču pavadzīmes-rēķina parakstīšanas.</w:t>
      </w:r>
    </w:p>
    <w:p w:rsidR="00FE356A" w:rsidRPr="00D51EE9" w:rsidRDefault="00FE356A" w:rsidP="00FE356A">
      <w:pPr>
        <w:spacing w:after="0" w:line="240" w:lineRule="auto"/>
        <w:ind w:left="432"/>
        <w:jc w:val="both"/>
        <w:rPr>
          <w:rFonts w:ascii="Times New Roman" w:eastAsia="Calibri" w:hAnsi="Times New Roman" w:cs="Times New Roman"/>
          <w:sz w:val="24"/>
          <w:szCs w:val="24"/>
        </w:rPr>
      </w:pPr>
    </w:p>
    <w:p w:rsidR="00A4421C" w:rsidRPr="005A6EE9" w:rsidRDefault="00A4421C" w:rsidP="00A4421C">
      <w:pPr>
        <w:numPr>
          <w:ilvl w:val="0"/>
          <w:numId w:val="27"/>
        </w:numPr>
        <w:spacing w:after="0" w:line="240" w:lineRule="auto"/>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lastRenderedPageBreak/>
        <w:t>PREČU PIEGĀDES UN SAŅEMŠANAS KĀRTĪBA</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bCs/>
          <w:sz w:val="24"/>
          <w:szCs w:val="24"/>
        </w:rPr>
        <w:t xml:space="preserve">Pārdevējs Preci piegādā </w:t>
      </w:r>
      <w:r>
        <w:rPr>
          <w:rFonts w:ascii="Times New Roman" w:eastAsia="Times New Roman" w:hAnsi="Times New Roman" w:cs="Times New Roman"/>
          <w:bCs/>
          <w:sz w:val="24"/>
          <w:szCs w:val="24"/>
        </w:rPr>
        <w:t>Siguldas slimnīcā</w:t>
      </w:r>
      <w:r w:rsidRPr="005A6E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Lakstīgalas</w:t>
      </w:r>
      <w:r w:rsidRPr="005A6EE9">
        <w:rPr>
          <w:rFonts w:ascii="Times New Roman" w:eastAsia="Times New Roman" w:hAnsi="Times New Roman" w:cs="Times New Roman"/>
          <w:bCs/>
          <w:sz w:val="24"/>
          <w:szCs w:val="24"/>
        </w:rPr>
        <w:t xml:space="preserve"> ielā 1</w:t>
      </w:r>
      <w:r>
        <w:rPr>
          <w:rFonts w:ascii="Times New Roman" w:eastAsia="Times New Roman" w:hAnsi="Times New Roman" w:cs="Times New Roman"/>
          <w:bCs/>
          <w:sz w:val="24"/>
          <w:szCs w:val="24"/>
        </w:rPr>
        <w:t>3</w:t>
      </w:r>
      <w:r w:rsidRPr="005A6E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Siguldā</w:t>
      </w:r>
      <w:r w:rsidRPr="005A6EE9">
        <w:rPr>
          <w:rFonts w:ascii="Times New Roman" w:eastAsia="Times New Roman" w:hAnsi="Times New Roman" w:cs="Times New Roman"/>
          <w:bCs/>
          <w:sz w:val="24"/>
          <w:szCs w:val="24"/>
        </w:rPr>
        <w:t>, Siguldas novadā.</w:t>
      </w:r>
    </w:p>
    <w:p w:rsidR="00A4421C" w:rsidRPr="00877614" w:rsidRDefault="00A4421C" w:rsidP="004F585D">
      <w:pPr>
        <w:numPr>
          <w:ilvl w:val="1"/>
          <w:numId w:val="27"/>
        </w:numPr>
        <w:spacing w:after="0" w:line="240" w:lineRule="auto"/>
        <w:jc w:val="both"/>
        <w:rPr>
          <w:rFonts w:ascii="Times New Roman" w:eastAsia="Calibri" w:hAnsi="Times New Roman" w:cs="Times New Roman"/>
          <w:sz w:val="24"/>
          <w:szCs w:val="24"/>
          <w:lang w:eastAsia="en-US"/>
        </w:rPr>
      </w:pPr>
      <w:r w:rsidRPr="00877614">
        <w:rPr>
          <w:rFonts w:ascii="Times New Roman" w:eastAsia="Times New Roman" w:hAnsi="Times New Roman" w:cs="Times New Roman"/>
          <w:sz w:val="24"/>
          <w:szCs w:val="24"/>
        </w:rPr>
        <w:t xml:space="preserve">Pasūtītāja pārstāvis telefoniski uz Pārdevēja tālr. ______________ vai pa e-pastu paziņo </w:t>
      </w:r>
      <w:r w:rsidRPr="00877614">
        <w:rPr>
          <w:rFonts w:ascii="Times New Roman" w:eastAsia="Times New Roman" w:hAnsi="Times New Roman" w:cs="Times New Roman"/>
          <w:bCs/>
          <w:sz w:val="24"/>
          <w:szCs w:val="24"/>
        </w:rPr>
        <w:t>Pārdevējam</w:t>
      </w:r>
      <w:r w:rsidRPr="00877614">
        <w:rPr>
          <w:rFonts w:ascii="Times New Roman" w:eastAsia="Times New Roman" w:hAnsi="Times New Roman" w:cs="Times New Roman"/>
          <w:sz w:val="24"/>
          <w:szCs w:val="24"/>
        </w:rPr>
        <w:t xml:space="preserve"> par nepieciešamo Preču daudzumu, kas piegādājama  Pasūtītāja  darba laika ietvaros un Līgumā noteiktajā kārtībā. </w:t>
      </w:r>
      <w:r w:rsidRPr="00877614">
        <w:rPr>
          <w:rFonts w:ascii="Times New Roman" w:eastAsia="Times New Roman" w:hAnsi="Times New Roman" w:cs="Times New Roman"/>
          <w:bCs/>
          <w:sz w:val="24"/>
          <w:szCs w:val="24"/>
        </w:rPr>
        <w:t>Precīzu piegādes</w:t>
      </w:r>
      <w:r w:rsidR="00607262">
        <w:rPr>
          <w:rFonts w:ascii="Times New Roman" w:eastAsia="Times New Roman" w:hAnsi="Times New Roman" w:cs="Times New Roman"/>
          <w:bCs/>
          <w:sz w:val="24"/>
          <w:szCs w:val="24"/>
        </w:rPr>
        <w:t xml:space="preserve"> dienu un </w:t>
      </w:r>
      <w:r w:rsidRPr="00877614">
        <w:rPr>
          <w:rFonts w:ascii="Times New Roman" w:eastAsia="Times New Roman" w:hAnsi="Times New Roman" w:cs="Times New Roman"/>
          <w:bCs/>
          <w:sz w:val="24"/>
          <w:szCs w:val="24"/>
        </w:rPr>
        <w:t xml:space="preserve"> laiku Pušu pārstāvji savstarpēji saskaņo. </w:t>
      </w:r>
    </w:p>
    <w:p w:rsidR="00A4421C" w:rsidRPr="00877614" w:rsidRDefault="00D51EE9" w:rsidP="004F585D">
      <w:pPr>
        <w:numPr>
          <w:ilvl w:val="1"/>
          <w:numId w:val="27"/>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Pasūtītājs L</w:t>
      </w:r>
      <w:r w:rsidR="00A4421C" w:rsidRPr="00877614">
        <w:rPr>
          <w:rFonts w:ascii="Times New Roman" w:eastAsia="Times New Roman" w:hAnsi="Times New Roman" w:cs="Times New Roman"/>
          <w:sz w:val="24"/>
          <w:szCs w:val="24"/>
        </w:rPr>
        <w:t>īguma darbības laikā ir tiesīgs pasūtīt Preces tādā apjomā un daudzumā, kādas nepieciešams konkrētai dienai vai laika periodam.</w:t>
      </w:r>
      <w:r>
        <w:rPr>
          <w:rFonts w:ascii="Times New Roman" w:eastAsia="Times New Roman" w:hAnsi="Times New Roman" w:cs="Times New Roman"/>
          <w:sz w:val="24"/>
          <w:szCs w:val="24"/>
        </w:rPr>
        <w:t xml:space="preserve"> Preču apjoms ir mainīgs, atbilstoši slimnīcas pacientu skaitam. </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Pārdevējs</w:t>
      </w:r>
      <w:r>
        <w:rPr>
          <w:rFonts w:ascii="Times New Roman" w:eastAsia="Times New Roman" w:hAnsi="Times New Roman" w:cs="Times New Roman"/>
          <w:sz w:val="24"/>
          <w:szCs w:val="24"/>
        </w:rPr>
        <w:t xml:space="preserve"> </w:t>
      </w:r>
      <w:r w:rsidRPr="005A6EE9">
        <w:rPr>
          <w:rFonts w:ascii="Times New Roman" w:eastAsia="Times New Roman" w:hAnsi="Times New Roman" w:cs="Times New Roman"/>
          <w:sz w:val="24"/>
          <w:szCs w:val="24"/>
        </w:rPr>
        <w:t>nodod Preces kopā ar Preču pavadzīmēm-rēķiniem un Preču izcelsmes un garantijas sertifikātiem (ja nepieciešams un ja tādi saskaņā ar normatīvajiem aktiem ir paredzēti). Dokumentos jābūt norādītam Preču uzglabāšanas režīmam.</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Preces uzskatāmas par piegādātām un nodotām Pasūtītājam ar brīdi, kad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(to pilnvaroti pārstāvji) parakstījuši Preču pavadzīmi-rēķinu. Pieņemot piegādāto Preci, Pasūtītājam ir jāpārbauda piegādātās Preces atbilstība pasūtījumam un pavadzīmei – rēķinam un jāizdara atzīme par Preces pieņemšanu uz Preču pavadzīmi – rēķinu, kas sagatavots trīs eksemplāros.</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Pārdevējs nodrošina, ka Pasūtītājam tiek iesniegti atbilstoši tiesību normatīvajiem aktiem noformēti Preču pavadzīmju-rēķinu </w:t>
      </w:r>
      <w:r w:rsidRPr="005A6EE9">
        <w:rPr>
          <w:rFonts w:ascii="Times New Roman" w:eastAsia="Times New Roman" w:hAnsi="Times New Roman" w:cs="Times New Roman"/>
          <w:bCs/>
          <w:sz w:val="24"/>
          <w:szCs w:val="24"/>
        </w:rPr>
        <w:t>trīs eksemplāri (viens eksemplārs - Pārdevējam, divi eksemplāri – Pasūtītājam), Preču pavadzīmēs-rēķinos</w:t>
      </w:r>
      <w:r w:rsidRPr="005A6EE9">
        <w:rPr>
          <w:rFonts w:ascii="Times New Roman" w:eastAsia="Times New Roman" w:hAnsi="Times New Roman" w:cs="Times New Roman"/>
          <w:sz w:val="24"/>
          <w:szCs w:val="24"/>
        </w:rPr>
        <w:t xml:space="preserve"> tiek uzrādītas piegādāto Preču cenas EUR, atlaides (ja tādas tiek piemērotas), PVN likme un kopējā cena ar PVN, uzrādot summu ar diviem cipariem aiz komata.</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4D3DFD">
        <w:rPr>
          <w:rFonts w:ascii="Times New Roman" w:eastAsia="Times New Roman" w:hAnsi="Times New Roman" w:cs="Times New Roman"/>
          <w:spacing w:val="2"/>
          <w:sz w:val="24"/>
          <w:szCs w:val="24"/>
        </w:rPr>
        <w:t>Pilnvarotās personas</w:t>
      </w:r>
      <w:r>
        <w:rPr>
          <w:rFonts w:ascii="Times New Roman" w:eastAsia="Times New Roman" w:hAnsi="Times New Roman" w:cs="Times New Roman"/>
          <w:spacing w:val="2"/>
          <w:sz w:val="24"/>
          <w:szCs w:val="24"/>
        </w:rPr>
        <w:t xml:space="preserve"> L</w:t>
      </w:r>
      <w:r w:rsidRPr="005A6EE9">
        <w:rPr>
          <w:rFonts w:ascii="Times New Roman" w:eastAsia="Times New Roman" w:hAnsi="Times New Roman" w:cs="Times New Roman"/>
          <w:spacing w:val="2"/>
          <w:sz w:val="24"/>
          <w:szCs w:val="24"/>
        </w:rPr>
        <w:t>īguma saistību izpildīšanā:</w:t>
      </w:r>
    </w:p>
    <w:p w:rsidR="00A4421C" w:rsidRPr="00877614" w:rsidRDefault="00A4421C" w:rsidP="004F585D">
      <w:pPr>
        <w:numPr>
          <w:ilvl w:val="2"/>
          <w:numId w:val="27"/>
        </w:numPr>
        <w:spacing w:after="0" w:line="240" w:lineRule="auto"/>
        <w:ind w:left="1134" w:hanging="645"/>
        <w:jc w:val="both"/>
        <w:rPr>
          <w:rFonts w:ascii="Times New Roman" w:eastAsia="Calibri" w:hAnsi="Times New Roman" w:cs="Times New Roman"/>
          <w:sz w:val="24"/>
          <w:szCs w:val="24"/>
          <w:lang w:eastAsia="en-US"/>
        </w:rPr>
      </w:pPr>
      <w:r w:rsidRPr="00877614">
        <w:rPr>
          <w:rFonts w:ascii="Times New Roman" w:eastAsia="Times New Roman" w:hAnsi="Times New Roman" w:cs="Times New Roman"/>
          <w:spacing w:val="2"/>
          <w:sz w:val="24"/>
          <w:szCs w:val="24"/>
        </w:rPr>
        <w:t>no Pasūtītāja puses: _________, tālrunis ___________, e-pasts _______, kas ir tiesīgs veikt Preču pasūtīšanu un piegādāto Preču pārbaudi, Pārdevēja izsniegtā Preču rēķina – pavadzīmes parakstīšanu, c</w:t>
      </w:r>
      <w:r>
        <w:rPr>
          <w:rFonts w:ascii="Times New Roman" w:eastAsia="Times New Roman" w:hAnsi="Times New Roman" w:cs="Times New Roman"/>
          <w:spacing w:val="2"/>
          <w:sz w:val="24"/>
          <w:szCs w:val="24"/>
        </w:rPr>
        <w:t>elt pretenzijas par piegādāto Preču kvalitāti</w:t>
      </w:r>
      <w:r w:rsidRPr="00877614">
        <w:rPr>
          <w:rFonts w:ascii="Times New Roman" w:eastAsia="Times New Roman" w:hAnsi="Times New Roman" w:cs="Times New Roman"/>
          <w:spacing w:val="2"/>
          <w:sz w:val="24"/>
          <w:szCs w:val="24"/>
        </w:rPr>
        <w:t xml:space="preserve">. </w:t>
      </w:r>
    </w:p>
    <w:p w:rsidR="00A4421C" w:rsidRPr="00D51EE9" w:rsidRDefault="00A4421C" w:rsidP="00D51EE9">
      <w:pPr>
        <w:numPr>
          <w:ilvl w:val="2"/>
          <w:numId w:val="27"/>
        </w:numPr>
        <w:spacing w:after="0" w:line="240" w:lineRule="auto"/>
        <w:ind w:left="1134" w:hanging="645"/>
        <w:jc w:val="both"/>
        <w:rPr>
          <w:rFonts w:ascii="Times New Roman" w:eastAsia="Calibri" w:hAnsi="Times New Roman" w:cs="Times New Roman"/>
          <w:sz w:val="24"/>
          <w:szCs w:val="24"/>
        </w:rPr>
      </w:pPr>
      <w:r w:rsidRPr="00877614">
        <w:rPr>
          <w:rFonts w:ascii="Times New Roman" w:eastAsia="Times New Roman" w:hAnsi="Times New Roman" w:cs="Times New Roman"/>
          <w:spacing w:val="2"/>
          <w:sz w:val="24"/>
          <w:szCs w:val="24"/>
        </w:rPr>
        <w:t>no Pārdevēja puses:</w:t>
      </w:r>
      <w:r w:rsidRPr="00877614">
        <w:rPr>
          <w:rFonts w:ascii="Times New Roman" w:eastAsia="Times New Roman" w:hAnsi="Times New Roman" w:cs="Times New Roman"/>
          <w:spacing w:val="2"/>
          <w:sz w:val="24"/>
          <w:szCs w:val="24"/>
        </w:rPr>
        <w:tab/>
        <w:t>__________</w:t>
      </w:r>
      <w:r w:rsidRPr="00877614">
        <w:rPr>
          <w:rFonts w:ascii="Times New Roman" w:eastAsia="Times New Roman" w:hAnsi="Times New Roman" w:cs="Times New Roman"/>
          <w:sz w:val="24"/>
          <w:szCs w:val="24"/>
        </w:rPr>
        <w:t>, tālrunis ____________, e-pasts_________.</w:t>
      </w:r>
    </w:p>
    <w:p w:rsidR="00A4421C" w:rsidRPr="005A6EE9" w:rsidRDefault="00A4421C" w:rsidP="00F77708">
      <w:pPr>
        <w:numPr>
          <w:ilvl w:val="0"/>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t>PRECES KVALITĀTE</w:t>
      </w:r>
    </w:p>
    <w:p w:rsidR="00A4421C" w:rsidRPr="005A6EE9" w:rsidRDefault="00A4421C" w:rsidP="00F77708">
      <w:pPr>
        <w:numPr>
          <w:ilvl w:val="1"/>
          <w:numId w:val="27"/>
        </w:numPr>
        <w:spacing w:after="0" w:line="240" w:lineRule="auto"/>
        <w:ind w:left="426" w:hanging="426"/>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Pārdevēja piegādāto Preču kvalitātei ir jāatbilst LR normatīvajos aktos noteiktajām prasībām.</w:t>
      </w:r>
    </w:p>
    <w:p w:rsidR="00A4421C" w:rsidRPr="005A6EE9" w:rsidRDefault="00D51EE9" w:rsidP="00F77708">
      <w:pPr>
        <w:numPr>
          <w:ilvl w:val="1"/>
          <w:numId w:val="27"/>
        </w:numPr>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sz w:val="24"/>
          <w:szCs w:val="24"/>
        </w:rPr>
        <w:t>Obligātās prasības Pārdevējiem</w:t>
      </w:r>
      <w:r w:rsidR="00A4421C" w:rsidRPr="005A6EE9">
        <w:rPr>
          <w:rFonts w:ascii="Times New Roman" w:eastAsia="Times New Roman" w:hAnsi="Times New Roman" w:cs="Times New Roman"/>
          <w:sz w:val="24"/>
          <w:szCs w:val="24"/>
        </w:rPr>
        <w:t xml:space="preserve">: </w:t>
      </w:r>
    </w:p>
    <w:tbl>
      <w:tblPr>
        <w:tblW w:w="13440" w:type="dxa"/>
        <w:tblCellMar>
          <w:left w:w="0" w:type="dxa"/>
          <w:right w:w="0" w:type="dxa"/>
        </w:tblCellMar>
        <w:tblLook w:val="04A0"/>
      </w:tblPr>
      <w:tblGrid>
        <w:gridCol w:w="13440"/>
      </w:tblGrid>
      <w:tr w:rsidR="00682770" w:rsidTr="00682770">
        <w:trPr>
          <w:trHeight w:val="810"/>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Default="009F47A8" w:rsidP="00F77708">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sidR="00682770" w:rsidRPr="009F47A8">
              <w:rPr>
                <w:rFonts w:ascii="Times New Roman" w:hAnsi="Times New Roman" w:cs="Times New Roman"/>
                <w:color w:val="000000"/>
                <w:sz w:val="24"/>
                <w:szCs w:val="24"/>
              </w:rPr>
              <w:t xml:space="preserve">Kvalitātes rādītājiem jāatbilst Pārtikas aprites uzraudzības likuma, 13.03.2012. MK </w:t>
            </w:r>
          </w:p>
          <w:p w:rsidR="009F47A8" w:rsidRDefault="00682770" w:rsidP="00F77708">
            <w:pPr>
              <w:spacing w:after="0" w:line="240" w:lineRule="auto"/>
              <w:ind w:left="426"/>
              <w:jc w:val="both"/>
              <w:rPr>
                <w:rFonts w:ascii="Times New Roman" w:hAnsi="Times New Roman" w:cs="Times New Roman"/>
                <w:color w:val="000000"/>
                <w:sz w:val="24"/>
                <w:szCs w:val="24"/>
              </w:rPr>
            </w:pPr>
            <w:r w:rsidRPr="009F47A8">
              <w:rPr>
                <w:rFonts w:ascii="Times New Roman" w:hAnsi="Times New Roman" w:cs="Times New Roman"/>
                <w:color w:val="000000"/>
                <w:sz w:val="24"/>
                <w:szCs w:val="24"/>
              </w:rPr>
              <w:t>noteikumu Nr.172 </w:t>
            </w:r>
            <w:r w:rsidRPr="00682770">
              <w:rPr>
                <w:rFonts w:ascii="Times New Roman" w:hAnsi="Times New Roman" w:cs="Times New Roman"/>
                <w:color w:val="000000"/>
                <w:sz w:val="24"/>
                <w:szCs w:val="24"/>
              </w:rPr>
              <w:t xml:space="preserve">„Noteikumi par uztura normām izglītības iestāžu izglītojamiem, sociālās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aprūpes un sociālās rehabilitācijas institūciju klientiem un ārstniecības iestāžu pacientiem”,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12.08.2014. MK noteikumu Nr. 461 „Prasības pārtikas kvalitātes shēmām, to ieviešanas,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darbības, uzraudzības un kontroles kārtība” un citu saistošo normatīvo aktu prasībām, </w:t>
            </w:r>
          </w:p>
          <w:p w:rsidR="00682770" w:rsidRP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kuri regulē piegādājamo produktu kvalitāti un apriti.</w:t>
            </w:r>
          </w:p>
        </w:tc>
      </w:tr>
      <w:tr w:rsidR="00682770" w:rsidTr="00682770">
        <w:trPr>
          <w:trHeight w:val="615"/>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5.2.2.</w:t>
            </w:r>
            <w:r w:rsidRPr="00682770">
              <w:rPr>
                <w:rFonts w:ascii="Times New Roman" w:hAnsi="Times New Roman" w:cs="Times New Roman"/>
                <w:color w:val="000000"/>
                <w:sz w:val="24"/>
                <w:szCs w:val="24"/>
              </w:rPr>
              <w:t xml:space="preserve">Pārtikas produktu derīguma termiņš uz piegādes brīdi ir ne mazāk ka 75 % no ražotāja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noteiktā kopēja derīguma termiņa. Derīguma termiņš ātri bojājušiem produktiem ir vismaz </w:t>
            </w:r>
          </w:p>
          <w:p w:rsidR="00682770" w:rsidRPr="00682770"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trīs dienas no piegādes dienas.</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F47A8" w:rsidRDefault="00682770"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5.2.3.</w:t>
            </w:r>
            <w:r w:rsidRPr="00682770">
              <w:rPr>
                <w:rFonts w:ascii="Times New Roman" w:hAnsi="Times New Roman" w:cs="Times New Roman"/>
                <w:color w:val="000000"/>
                <w:sz w:val="24"/>
                <w:szCs w:val="24"/>
              </w:rPr>
              <w:t xml:space="preserve">Katram pārtikas produkta iepakojumam ir jābūt marķētam (realizācijas termiņš, </w:t>
            </w:r>
          </w:p>
          <w:p w:rsidR="00682770" w:rsidRPr="00682770" w:rsidRDefault="00F77708"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682770" w:rsidRPr="00682770">
              <w:rPr>
                <w:rFonts w:ascii="Times New Roman" w:hAnsi="Times New Roman" w:cs="Times New Roman"/>
                <w:color w:val="000000"/>
                <w:sz w:val="24"/>
                <w:szCs w:val="24"/>
              </w:rPr>
              <w:t>zglabāšanas</w:t>
            </w:r>
            <w:r>
              <w:rPr>
                <w:rFonts w:ascii="Times New Roman" w:hAnsi="Times New Roman" w:cs="Times New Roman"/>
                <w:color w:val="000000"/>
                <w:sz w:val="24"/>
                <w:szCs w:val="24"/>
              </w:rPr>
              <w:t xml:space="preserve"> </w:t>
            </w:r>
            <w:r w:rsidR="00682770" w:rsidRPr="00682770">
              <w:rPr>
                <w:rFonts w:ascii="Times New Roman" w:hAnsi="Times New Roman" w:cs="Times New Roman"/>
                <w:color w:val="000000"/>
                <w:sz w:val="24"/>
                <w:szCs w:val="24"/>
              </w:rPr>
              <w:t>temperatūra, ražotājs, sertifikācijas numurs)</w:t>
            </w:r>
            <w:r w:rsidR="00682770">
              <w:rPr>
                <w:rFonts w:ascii="Times New Roman" w:hAnsi="Times New Roman" w:cs="Times New Roman"/>
                <w:color w:val="000000"/>
                <w:sz w:val="24"/>
                <w:szCs w:val="24"/>
              </w:rPr>
              <w:t xml:space="preserve"> normatīvajos aktos noteiktajā kārtībā. </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682770" w:rsidRPr="00682770" w:rsidRDefault="00682770"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5.2.4.</w:t>
            </w:r>
            <w:r w:rsidRPr="00682770">
              <w:rPr>
                <w:rFonts w:ascii="Times New Roman" w:hAnsi="Times New Roman" w:cs="Times New Roman"/>
                <w:color w:val="000000"/>
                <w:sz w:val="24"/>
                <w:szCs w:val="24"/>
              </w:rPr>
              <w:t>Prece tiek piegādāta ar produkta pārvadāšanai atbilstošu transportu.</w:t>
            </w:r>
          </w:p>
        </w:tc>
      </w:tr>
      <w:tr w:rsidR="00682770" w:rsidTr="00682770">
        <w:trPr>
          <w:trHeight w:val="330"/>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Pr="009F47A8" w:rsidRDefault="009F47A8" w:rsidP="00F77708">
            <w:pPr>
              <w:pStyle w:val="Sarakstarindkopa"/>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5.2.5. </w:t>
            </w:r>
            <w:r w:rsidR="00682770" w:rsidRPr="009F47A8">
              <w:rPr>
                <w:rFonts w:ascii="Times New Roman" w:hAnsi="Times New Roman" w:cs="Times New Roman"/>
                <w:color w:val="000000"/>
                <w:sz w:val="24"/>
                <w:szCs w:val="24"/>
              </w:rPr>
              <w:t>Produktu stāvoklim jābūt tādam, lai tie varētu izturēt transportēšanu, pārkraušanu un</w:t>
            </w:r>
          </w:p>
          <w:p w:rsidR="00682770" w:rsidRPr="00682770" w:rsidRDefault="009F47A8" w:rsidP="00F77708">
            <w:pPr>
              <w:pStyle w:val="Sarakstarindkopa"/>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7708">
              <w:rPr>
                <w:rFonts w:ascii="Times New Roman" w:hAnsi="Times New Roman" w:cs="Times New Roman"/>
                <w:color w:val="000000"/>
                <w:sz w:val="24"/>
                <w:szCs w:val="24"/>
              </w:rPr>
              <w:t>a</w:t>
            </w:r>
            <w:r w:rsidR="00682770" w:rsidRPr="009F47A8">
              <w:rPr>
                <w:rFonts w:ascii="Times New Roman" w:hAnsi="Times New Roman" w:cs="Times New Roman"/>
                <w:color w:val="000000"/>
                <w:sz w:val="24"/>
                <w:szCs w:val="24"/>
              </w:rPr>
              <w:t>tbilstošu</w:t>
            </w:r>
            <w:r w:rsidR="00F77708">
              <w:rPr>
                <w:rFonts w:ascii="Times New Roman" w:hAnsi="Times New Roman" w:cs="Times New Roman"/>
                <w:color w:val="000000"/>
                <w:sz w:val="24"/>
                <w:szCs w:val="24"/>
              </w:rPr>
              <w:t xml:space="preserve"> </w:t>
            </w:r>
            <w:r w:rsidR="00682770" w:rsidRPr="00682770">
              <w:rPr>
                <w:rFonts w:ascii="Times New Roman" w:hAnsi="Times New Roman" w:cs="Times New Roman"/>
                <w:color w:val="000000"/>
                <w:sz w:val="24"/>
                <w:szCs w:val="24"/>
              </w:rPr>
              <w:t xml:space="preserve">uzglabāšanu; nokļūtu galapunktā kvalitatīvā stāvoklī. </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682770" w:rsidRPr="00682770" w:rsidRDefault="009F47A8" w:rsidP="00F77708">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5.2.6.</w:t>
            </w:r>
            <w:r w:rsidR="00682770" w:rsidRPr="00682770">
              <w:rPr>
                <w:rFonts w:ascii="Times New Roman" w:hAnsi="Times New Roman" w:cs="Times New Roman"/>
                <w:color w:val="000000"/>
                <w:sz w:val="24"/>
                <w:szCs w:val="24"/>
              </w:rPr>
              <w:t>Piegādātājs veic preces izkraušanu no transporta pircēja norādītajā vietā.</w:t>
            </w:r>
          </w:p>
        </w:tc>
      </w:tr>
    </w:tbl>
    <w:p w:rsidR="00A4421C" w:rsidRPr="005A6EE9" w:rsidRDefault="00A4421C" w:rsidP="00F77708">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Ja, pieņemot Preci vai pēc Preces pieņemšanas tiek atklāta Preces neatbilstība kvalitāt</w:t>
      </w:r>
      <w:r>
        <w:rPr>
          <w:rFonts w:ascii="Times New Roman" w:eastAsia="Times New Roman" w:hAnsi="Times New Roman" w:cs="Times New Roman"/>
          <w:sz w:val="24"/>
          <w:szCs w:val="24"/>
        </w:rPr>
        <w:t>ei vai cita veida neatbilstība L</w:t>
      </w:r>
      <w:r w:rsidRPr="005A6EE9">
        <w:rPr>
          <w:rFonts w:ascii="Times New Roman" w:eastAsia="Times New Roman" w:hAnsi="Times New Roman" w:cs="Times New Roman"/>
          <w:sz w:val="24"/>
          <w:szCs w:val="24"/>
        </w:rPr>
        <w:t>īguma noteikumiem, Pasūtītājs nekavējoties par neatbilstības faktu paziņo Pārdevējam (klātienē vai telefoniski, vai ar e-pasta starpniecību).</w:t>
      </w:r>
    </w:p>
    <w:p w:rsidR="00A4421C" w:rsidRPr="005A6EE9" w:rsidRDefault="00A4421C" w:rsidP="00F77708">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Pārdevēja pienākums ir dot norādes par rīcību ar šādu Preci, atzīt Preces neatbilstību, vai nekavējoties tajā pašā dienā nosūtīt pārstāvi apstākļu noskaidrošanai.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lastRenderedPageBreak/>
        <w:t xml:space="preserve">Pārdevējam ir pienākums apmainīt nekvalitatīvo vai Līguma noteikumiem neatbilstošo Preci </w:t>
      </w:r>
      <w:r w:rsidR="009F47A8">
        <w:rPr>
          <w:rFonts w:ascii="Times New Roman" w:eastAsia="Times New Roman" w:hAnsi="Times New Roman" w:cs="Times New Roman"/>
          <w:sz w:val="24"/>
          <w:szCs w:val="24"/>
        </w:rPr>
        <w:t xml:space="preserve">saskaņā ar </w:t>
      </w:r>
      <w:r w:rsidR="003C5548">
        <w:rPr>
          <w:rFonts w:ascii="Times New Roman" w:eastAsia="Times New Roman" w:hAnsi="Times New Roman" w:cs="Times New Roman"/>
          <w:sz w:val="24"/>
          <w:szCs w:val="24"/>
        </w:rPr>
        <w:t>savstarpēju abu Pušu vienošanos.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Pārdevējs</w:t>
      </w:r>
      <w:r w:rsidRPr="005A6EE9">
        <w:rPr>
          <w:rFonts w:ascii="Times New Roman" w:eastAsia="Times New Roman" w:hAnsi="Times New Roman" w:cs="Times New Roman"/>
          <w:spacing w:val="2"/>
          <w:sz w:val="24"/>
          <w:szCs w:val="24"/>
        </w:rPr>
        <w:t xml:space="preserve"> sedz visus izdevumus, kas saistīti ar nekvalitatīvo vai līguma noteikumiem neatbilstošo Preču transportēšanu un apmainīto Preču piegādi Pasūtītājam.</w:t>
      </w:r>
    </w:p>
    <w:p w:rsidR="00A4421C" w:rsidRPr="00877614"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877614">
        <w:rPr>
          <w:rFonts w:ascii="Times New Roman" w:eastAsia="Times New Roman" w:hAnsi="Times New Roman" w:cs="Times New Roman"/>
          <w:sz w:val="24"/>
          <w:szCs w:val="24"/>
        </w:rPr>
        <w:t>Ja Pārdevējs, saņēmis paziņojumu, nespēj novērst Preces trūkumus no pretenzijas saņemšanas brīža, tad Pasūtītājs var veikt nepieciešamās darbības uz Pārdevēja rēķina un riska.</w:t>
      </w:r>
    </w:p>
    <w:p w:rsidR="00A4421C" w:rsidRPr="00FE356A" w:rsidRDefault="00A4421C" w:rsidP="00FE356A">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Līguma 5.4. un 5.5.punktā minēto darbību neveikšana no Pārdevēja puses nozīmē pretenzijas atzīšanu.</w:t>
      </w: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ATBILDĪBA</w:t>
      </w:r>
      <w:r>
        <w:rPr>
          <w:rFonts w:ascii="Times New Roman" w:eastAsia="Times New Roman" w:hAnsi="Times New Roman" w:cs="Times New Roman"/>
          <w:b/>
          <w:sz w:val="24"/>
          <w:szCs w:val="24"/>
        </w:rPr>
        <w:t xml:space="preserve"> ABĀM PUSĒM</w:t>
      </w:r>
    </w:p>
    <w:p w:rsidR="00A4421C" w:rsidRPr="005A6EE9" w:rsidRDefault="00E219DE"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L</w:t>
      </w:r>
      <w:r w:rsidR="00A4421C" w:rsidRPr="005A6EE9">
        <w:rPr>
          <w:rFonts w:ascii="Times New Roman" w:eastAsia="Times New Roman" w:hAnsi="Times New Roman" w:cs="Times New Roman"/>
          <w:sz w:val="24"/>
          <w:szCs w:val="24"/>
        </w:rPr>
        <w:t>īgumā noteiktajā termiņā saskaņā ar līguma 5.5. punkta noteikumiem Pārdevējs neapmaina nekvalitatīvo vai Līguma noteikumiem neatbilstošo Preci, tad tas 10 (desmit) dienu laikā atmaksā Pasūtītājam nekvalitatīvās vai neatbilstošās Preces cenu un sedz izdevumus, kas radušies Pasūtītājam saistībā ar Preču iegādi līguma 5.7.punktā noteiktajā kārtībā.</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color w:val="000000"/>
          <w:sz w:val="24"/>
          <w:szCs w:val="24"/>
        </w:rPr>
        <w:t xml:space="preserve">Ja </w:t>
      </w:r>
      <w:r w:rsidRPr="005A6EE9">
        <w:rPr>
          <w:rFonts w:ascii="Times New Roman" w:eastAsia="Times New Roman" w:hAnsi="Times New Roman" w:cs="Times New Roman"/>
          <w:sz w:val="24"/>
          <w:szCs w:val="24"/>
        </w:rPr>
        <w:t>Pārdevējs</w:t>
      </w:r>
      <w:r w:rsidR="00E219DE">
        <w:rPr>
          <w:rFonts w:ascii="Times New Roman" w:eastAsia="Times New Roman" w:hAnsi="Times New Roman" w:cs="Times New Roman"/>
          <w:color w:val="000000"/>
          <w:sz w:val="24"/>
          <w:szCs w:val="24"/>
        </w:rPr>
        <w:t xml:space="preserve"> L</w:t>
      </w:r>
      <w:r w:rsidRPr="005A6EE9">
        <w:rPr>
          <w:rFonts w:ascii="Times New Roman" w:eastAsia="Times New Roman" w:hAnsi="Times New Roman" w:cs="Times New Roman"/>
          <w:color w:val="000000"/>
          <w:sz w:val="24"/>
          <w:szCs w:val="24"/>
        </w:rPr>
        <w:t xml:space="preserve">īgumā noteiktajā termiņā </w:t>
      </w:r>
      <w:r w:rsidRPr="00877614">
        <w:rPr>
          <w:rFonts w:ascii="Times New Roman" w:eastAsia="Times New Roman" w:hAnsi="Times New Roman" w:cs="Times New Roman"/>
          <w:color w:val="000000"/>
          <w:sz w:val="24"/>
          <w:szCs w:val="24"/>
        </w:rPr>
        <w:t>(saskaņā ar 4.2.punkta prasībām</w:t>
      </w:r>
      <w:r w:rsidRPr="005A6EE9">
        <w:rPr>
          <w:rFonts w:ascii="Times New Roman" w:eastAsia="Times New Roman" w:hAnsi="Times New Roman" w:cs="Times New Roman"/>
          <w:color w:val="000000"/>
          <w:sz w:val="24"/>
          <w:szCs w:val="24"/>
        </w:rPr>
        <w:t xml:space="preserve">) kavē preču piegādi vairāk kā par 1 (vienu) stundu, Pasūtītājam ir tiesības nepieņemt Preces. Par katru kavējuma stundu </w:t>
      </w:r>
      <w:r w:rsidRPr="005A6EE9">
        <w:rPr>
          <w:rFonts w:ascii="Times New Roman" w:eastAsia="Times New Roman" w:hAnsi="Times New Roman" w:cs="Times New Roman"/>
          <w:sz w:val="24"/>
          <w:szCs w:val="24"/>
        </w:rPr>
        <w:t>Pārdevējs</w:t>
      </w:r>
      <w:r w:rsidRPr="005A6EE9">
        <w:rPr>
          <w:rFonts w:ascii="Times New Roman" w:eastAsia="Times New Roman" w:hAnsi="Times New Roman" w:cs="Times New Roman"/>
          <w:color w:val="000000"/>
          <w:sz w:val="24"/>
          <w:szCs w:val="24"/>
        </w:rPr>
        <w:t xml:space="preserve"> maksā </w:t>
      </w:r>
      <w:r w:rsidRPr="00877614">
        <w:rPr>
          <w:rFonts w:ascii="Times New Roman" w:eastAsia="Times New Roman" w:hAnsi="Times New Roman" w:cs="Times New Roman"/>
          <w:sz w:val="24"/>
          <w:szCs w:val="24"/>
        </w:rPr>
        <w:t>Pasūtītājam līgumsodu 1,0 % apmērā</w:t>
      </w:r>
      <w:r w:rsidRPr="005A6EE9">
        <w:rPr>
          <w:rFonts w:ascii="Times New Roman" w:eastAsia="Times New Roman" w:hAnsi="Times New Roman" w:cs="Times New Roman"/>
          <w:color w:val="000000"/>
          <w:sz w:val="24"/>
          <w:szCs w:val="24"/>
        </w:rPr>
        <w:t xml:space="preserve"> no nepiegādāto Preču vērtības, bet ne vairāk kā 10 % no nepiegādāto Preču vērtības. </w:t>
      </w:r>
    </w:p>
    <w:p w:rsidR="00A4421C" w:rsidRPr="005A6EE9" w:rsidRDefault="00E219DE"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Pārdevējs nepilda citus L</w:t>
      </w:r>
      <w:r w:rsidR="00A4421C" w:rsidRPr="005A6EE9">
        <w:rPr>
          <w:rFonts w:ascii="Times New Roman" w:eastAsia="Times New Roman" w:hAnsi="Times New Roman" w:cs="Times New Roman"/>
          <w:sz w:val="24"/>
          <w:szCs w:val="24"/>
        </w:rPr>
        <w:t xml:space="preserve">īguma noteikumus, tad Pasūtītājam ir tiesības prasīt no </w:t>
      </w:r>
      <w:r w:rsidR="00A4421C" w:rsidRPr="00877614">
        <w:rPr>
          <w:rFonts w:ascii="Times New Roman" w:eastAsia="Times New Roman" w:hAnsi="Times New Roman" w:cs="Times New Roman"/>
          <w:sz w:val="24"/>
          <w:szCs w:val="24"/>
        </w:rPr>
        <w:t>Pārdevēja līgumsoda 0,3% apmērā</w:t>
      </w:r>
      <w:r w:rsidR="00A4421C" w:rsidRPr="005A6EE9">
        <w:rPr>
          <w:rFonts w:ascii="Times New Roman" w:eastAsia="Times New Roman" w:hAnsi="Times New Roman" w:cs="Times New Roman"/>
          <w:sz w:val="24"/>
          <w:szCs w:val="24"/>
        </w:rPr>
        <w:t xml:space="preserve"> no Līguma summas par katru līgumā noteikto saistību neizpildes kavējuma dienu un radušos zaudējumu summas samaksu.</w:t>
      </w:r>
      <w:r w:rsidR="00070F65">
        <w:rPr>
          <w:rFonts w:ascii="Times New Roman" w:eastAsia="Times New Roman" w:hAnsi="Times New Roman" w:cs="Times New Roman"/>
          <w:sz w:val="24"/>
          <w:szCs w:val="24"/>
        </w:rPr>
        <w:t xml:space="preserve"> </w:t>
      </w:r>
      <w:r w:rsidR="00A4421C" w:rsidRPr="005A6EE9">
        <w:rPr>
          <w:rFonts w:ascii="Times New Roman" w:eastAsia="Times New Roman" w:hAnsi="Times New Roman" w:cs="Times New Roman"/>
          <w:sz w:val="24"/>
          <w:szCs w:val="24"/>
        </w:rPr>
        <w:t>Šajā punktā minētā līgumsoda samaksa nevar pārsniegt 10 % no Līguma summas.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Līgumsoda samaksa neatbrīvo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no līguma izpildes un Pasūtītājs var prasīt kā līgumsoda, tā arī līguma noteikumu izpildīšanu.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Ja  Pasūtītājs neveic Līguma 3.1.punktā noteiktajā termiņā samaksu par piegādātajām Precēm, Pārdevējam ir tiesības prasīt no </w:t>
      </w:r>
      <w:r w:rsidRPr="004D3DFD">
        <w:rPr>
          <w:rFonts w:ascii="Times New Roman" w:eastAsia="Times New Roman" w:hAnsi="Times New Roman" w:cs="Times New Roman"/>
          <w:sz w:val="24"/>
          <w:szCs w:val="24"/>
        </w:rPr>
        <w:t>Pasūtītāja līgumsoda 1.0 % apmērā</w:t>
      </w:r>
      <w:r w:rsidRPr="005A6EE9">
        <w:rPr>
          <w:rFonts w:ascii="Times New Roman" w:eastAsia="Times New Roman" w:hAnsi="Times New Roman" w:cs="Times New Roman"/>
          <w:sz w:val="24"/>
          <w:szCs w:val="24"/>
        </w:rPr>
        <w:t xml:space="preserve"> samaksu no savlaicīgi neapmaksātās summas par katru nokavēto samaksas dienu,</w:t>
      </w:r>
      <w:r w:rsidR="00070F65">
        <w:rPr>
          <w:rFonts w:ascii="Times New Roman" w:eastAsia="Times New Roman" w:hAnsi="Times New Roman" w:cs="Times New Roman"/>
          <w:sz w:val="24"/>
          <w:szCs w:val="24"/>
        </w:rPr>
        <w:t xml:space="preserve"> </w:t>
      </w:r>
      <w:r w:rsidRPr="005A6EE9">
        <w:rPr>
          <w:rFonts w:ascii="Times New Roman" w:eastAsia="Times New Roman" w:hAnsi="Times New Roman" w:cs="Times New Roman"/>
          <w:sz w:val="24"/>
          <w:szCs w:val="24"/>
        </w:rPr>
        <w:t>bet ne vairāk kā 10 % no nepiegādāto Preču vērtības.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Līgumā noteiktos līgumsodus un zaudējumus, kas radušies Pārdevēja rīcības rezultātā,  Pasūtītājs ir tiesīgs ieturēt no Pārdevējam veicamajiem maksājumiem.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Pasūtītājs</w:t>
      </w:r>
      <w:r>
        <w:rPr>
          <w:rFonts w:ascii="Times New Roman" w:eastAsia="Times New Roman" w:hAnsi="Times New Roman" w:cs="Times New Roman"/>
          <w:sz w:val="24"/>
          <w:szCs w:val="24"/>
        </w:rPr>
        <w:t xml:space="preserve"> ir tiesīgs vienpusēji izbeigt L</w:t>
      </w:r>
      <w:r w:rsidRPr="005A6EE9">
        <w:rPr>
          <w:rFonts w:ascii="Times New Roman" w:eastAsia="Times New Roman" w:hAnsi="Times New Roman" w:cs="Times New Roman"/>
          <w:sz w:val="24"/>
          <w:szCs w:val="24"/>
        </w:rPr>
        <w:t>īgumu, paziņojot par to rakstiski Pārdevējam, ja Pārdevējs sistemātiski (va</w:t>
      </w:r>
      <w:r>
        <w:rPr>
          <w:rFonts w:ascii="Times New Roman" w:eastAsia="Times New Roman" w:hAnsi="Times New Roman" w:cs="Times New Roman"/>
          <w:sz w:val="24"/>
          <w:szCs w:val="24"/>
        </w:rPr>
        <w:t>irāk nekā trīs reizes) pārkāpj L</w:t>
      </w:r>
      <w:r w:rsidRPr="005A6EE9">
        <w:rPr>
          <w:rFonts w:ascii="Times New Roman" w:eastAsia="Times New Roman" w:hAnsi="Times New Roman" w:cs="Times New Roman"/>
          <w:sz w:val="24"/>
          <w:szCs w:val="24"/>
        </w:rPr>
        <w:t>īgumā noteiktās saistības</w:t>
      </w:r>
      <w:r w:rsidRPr="005A6EE9">
        <w:rPr>
          <w:rFonts w:ascii="Times New Roman" w:eastAsia="Times New Roman" w:hAnsi="Times New Roman" w:cs="Times New Roman"/>
          <w:i/>
          <w:sz w:val="24"/>
          <w:szCs w:val="24"/>
        </w:rPr>
        <w:t>.</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Ja objektīvu apstākļu dēļ Pārde</w:t>
      </w:r>
      <w:r>
        <w:rPr>
          <w:rFonts w:ascii="Times New Roman" w:eastAsia="Times New Roman" w:hAnsi="Times New Roman" w:cs="Times New Roman"/>
          <w:sz w:val="24"/>
          <w:szCs w:val="24"/>
        </w:rPr>
        <w:t>vējs nespēj piegādāt Preci par L</w:t>
      </w:r>
      <w:r w:rsidRPr="005A6EE9">
        <w:rPr>
          <w:rFonts w:ascii="Times New Roman" w:eastAsia="Times New Roman" w:hAnsi="Times New Roman" w:cs="Times New Roman"/>
          <w:sz w:val="24"/>
          <w:szCs w:val="24"/>
        </w:rPr>
        <w:t>īguma pielikumā minēto cenu to paaugstināšanās dēļ, par cenu paaugstināšanos Pārdevējs rakstveidā informē Pasūtītāju vismaz 1 (vienu) mēnesi iepriekš</w:t>
      </w:r>
      <w:r w:rsidRPr="005A6EE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Šādā gadījumā L</w:t>
      </w:r>
      <w:r w:rsidRPr="005A6EE9">
        <w:rPr>
          <w:rFonts w:ascii="Times New Roman" w:eastAsia="Times New Roman" w:hAnsi="Times New Roman" w:cs="Times New Roman"/>
          <w:sz w:val="24"/>
          <w:szCs w:val="24"/>
        </w:rPr>
        <w:t xml:space="preserve">īgums tiek izbeigts un Pārdevējs maksā Pasūtītājam vienreizēju </w:t>
      </w:r>
      <w:r w:rsidRPr="004D3DFD">
        <w:rPr>
          <w:rFonts w:ascii="Times New Roman" w:eastAsia="Times New Roman" w:hAnsi="Times New Roman" w:cs="Times New Roman"/>
          <w:sz w:val="24"/>
          <w:szCs w:val="24"/>
        </w:rPr>
        <w:t>līgumsodu 5% apmērā</w:t>
      </w:r>
      <w:r w:rsidRPr="005A6EE9">
        <w:rPr>
          <w:rFonts w:ascii="Times New Roman" w:eastAsia="Times New Roman" w:hAnsi="Times New Roman" w:cs="Times New Roman"/>
          <w:sz w:val="24"/>
          <w:szCs w:val="24"/>
        </w:rPr>
        <w:t xml:space="preserve"> no </w:t>
      </w:r>
      <w:bookmarkStart w:id="1" w:name="_GoBack"/>
      <w:r w:rsidRPr="005A6EE9">
        <w:rPr>
          <w:rFonts w:ascii="Times New Roman" w:eastAsia="Times New Roman" w:hAnsi="Times New Roman" w:cs="Times New Roman"/>
          <w:sz w:val="24"/>
          <w:szCs w:val="24"/>
        </w:rPr>
        <w:t>Līguma summas.</w:t>
      </w:r>
      <w:bookmarkEnd w:id="1"/>
    </w:p>
    <w:p w:rsidR="00A4421C" w:rsidRPr="00FE356A" w:rsidRDefault="00A4421C" w:rsidP="00FE356A">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Pasūtītājam ir tiesība</w:t>
      </w:r>
      <w:r>
        <w:rPr>
          <w:rFonts w:ascii="Times New Roman" w:eastAsia="Times New Roman" w:hAnsi="Times New Roman" w:cs="Times New Roman"/>
          <w:sz w:val="24"/>
          <w:szCs w:val="24"/>
        </w:rPr>
        <w:t>s aktu sastādīt Pārdevējam par L</w:t>
      </w:r>
      <w:r w:rsidRPr="005A6EE9">
        <w:rPr>
          <w:rFonts w:ascii="Times New Roman" w:eastAsia="Times New Roman" w:hAnsi="Times New Roman" w:cs="Times New Roman"/>
          <w:sz w:val="24"/>
          <w:szCs w:val="24"/>
        </w:rPr>
        <w:t>īguma nosacījumu neievērošanu, vienu eksemplāru nosūtot Pārdevējam.</w:t>
      </w: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NEPĀRVARAMAS VARAS APSTĀKĻI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w:t>
      </w:r>
      <w:r w:rsidRPr="005A6EE9">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Pusēm nav atbildīgs par L</w:t>
      </w:r>
      <w:r w:rsidRPr="005A6EE9">
        <w:rPr>
          <w:rFonts w:ascii="Times New Roman" w:eastAsia="Times New Roman" w:hAnsi="Times New Roman" w:cs="Times New Roman"/>
          <w:sz w:val="24"/>
          <w:szCs w:val="24"/>
        </w:rPr>
        <w:t>īguma saistību neizpildi vai izpildes aizturēšanu, ja minētā neizpilde vai izpildes aizturēšana saistīta a</w:t>
      </w:r>
      <w:r>
        <w:rPr>
          <w:rFonts w:ascii="Times New Roman" w:eastAsia="Times New Roman" w:hAnsi="Times New Roman" w:cs="Times New Roman"/>
          <w:sz w:val="24"/>
          <w:szCs w:val="24"/>
        </w:rPr>
        <w:t>r nepārvaramo varu, par ko otrai</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Pusei</w:t>
      </w:r>
      <w:r w:rsidRPr="005A6EE9">
        <w:rPr>
          <w:rFonts w:ascii="Times New Roman" w:eastAsia="Times New Roman" w:hAnsi="Times New Roman" w:cs="Times New Roman"/>
          <w:sz w:val="24"/>
          <w:szCs w:val="24"/>
        </w:rPr>
        <w:t xml:space="preserve"> ir paziņots rakstiski 3 (trīs) darba dienu laikā un ko apstiprina paziņojumam pievienota kompetentas iestādes apstiprināta informācija par nepārvaramas varas iestāšanos un izraisītajām sekām.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nepārvaramo varu šī L</w:t>
      </w:r>
      <w:r w:rsidRPr="005A6EE9">
        <w:rPr>
          <w:rFonts w:ascii="Times New Roman" w:eastAsia="Times New Roman" w:hAnsi="Times New Roman" w:cs="Times New Roman"/>
          <w:sz w:val="24"/>
          <w:szCs w:val="24"/>
        </w:rPr>
        <w:t>īguma skaidrojumā saprota</w:t>
      </w:r>
      <w:r>
        <w:rPr>
          <w:rFonts w:ascii="Times New Roman" w:eastAsia="Times New Roman" w:hAnsi="Times New Roman" w:cs="Times New Roman"/>
          <w:sz w:val="24"/>
          <w:szCs w:val="24"/>
        </w:rPr>
        <w:t>mi apstākļi, kas traucē tālāku L</w:t>
      </w:r>
      <w:r w:rsidRPr="005A6EE9">
        <w:rPr>
          <w:rFonts w:ascii="Times New Roman" w:eastAsia="Times New Roman" w:hAnsi="Times New Roman" w:cs="Times New Roman"/>
          <w:sz w:val="24"/>
          <w:szCs w:val="24"/>
        </w:rPr>
        <w:t>īguma saistību pilnīgu izpildi un arī jebkuri ārkārtēja rakstura apstākļi, kurus</w:t>
      </w:r>
      <w:r w:rsidR="0007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nevarēja ne paredzēt, ne novērst saprātīgiem līdzekļiem. Šādā gadījumā saistību izpildes termiņš tiek atlikts attiecīgi termiņam, kurā darbosies šie apstākļi.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Gadījumā, ja rodas nepārvaramas </w:t>
      </w:r>
      <w:r>
        <w:rPr>
          <w:rFonts w:ascii="Times New Roman" w:eastAsia="Times New Roman" w:hAnsi="Times New Roman" w:cs="Times New Roman"/>
          <w:sz w:val="24"/>
          <w:szCs w:val="24"/>
        </w:rPr>
        <w:t>varas apstākļi, kas ietekmē šī Līguma izpildes termiņus, bet L</w:t>
      </w:r>
      <w:r w:rsidRPr="005A6EE9">
        <w:rPr>
          <w:rFonts w:ascii="Times New Roman" w:eastAsia="Times New Roman" w:hAnsi="Times New Roman" w:cs="Times New Roman"/>
          <w:sz w:val="24"/>
          <w:szCs w:val="24"/>
        </w:rPr>
        <w:t xml:space="preserve">īgums tomēr var tikt izpildīts,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skaņo savu turpmāko rīcību par L</w:t>
      </w:r>
      <w:r w:rsidRPr="005A6EE9">
        <w:rPr>
          <w:rFonts w:ascii="Times New Roman" w:eastAsia="Times New Roman" w:hAnsi="Times New Roman" w:cs="Times New Roman"/>
          <w:sz w:val="24"/>
          <w:szCs w:val="24"/>
        </w:rPr>
        <w:t>īguma</w:t>
      </w:r>
      <w:r>
        <w:rPr>
          <w:rFonts w:ascii="Times New Roman" w:eastAsia="Times New Roman" w:hAnsi="Times New Roman" w:cs="Times New Roman"/>
          <w:sz w:val="24"/>
          <w:szCs w:val="24"/>
        </w:rPr>
        <w:t xml:space="preserve"> izpildi un izpildes termiņiem L</w:t>
      </w:r>
      <w:r w:rsidRPr="005A6EE9">
        <w:rPr>
          <w:rFonts w:ascii="Times New Roman" w:eastAsia="Times New Roman" w:hAnsi="Times New Roman" w:cs="Times New Roman"/>
          <w:sz w:val="24"/>
          <w:szCs w:val="24"/>
        </w:rPr>
        <w:t>īgumā noteiktajā kārtībā, noslēdzot par to atsevišķu vienošanos.</w:t>
      </w:r>
    </w:p>
    <w:p w:rsidR="00A4421C" w:rsidRPr="005A6EE9" w:rsidRDefault="00A4421C" w:rsidP="00A4421C">
      <w:pPr>
        <w:spacing w:after="0" w:line="240" w:lineRule="auto"/>
        <w:ind w:left="432"/>
        <w:rPr>
          <w:rFonts w:ascii="Times New Roman" w:eastAsia="Times New Roman" w:hAnsi="Times New Roman" w:cs="Times New Roman"/>
          <w:sz w:val="24"/>
          <w:szCs w:val="24"/>
        </w:rPr>
      </w:pP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pacing w:val="4"/>
          <w:sz w:val="24"/>
          <w:szCs w:val="24"/>
        </w:rPr>
        <w:t>CITI NOTEIKUMI</w:t>
      </w:r>
    </w:p>
    <w:p w:rsidR="00A4421C" w:rsidRPr="004D3DFD"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w:t>
      </w:r>
      <w:r w:rsidRPr="005A6EE9">
        <w:rPr>
          <w:rFonts w:ascii="Times New Roman" w:eastAsia="Times New Roman" w:hAnsi="Times New Roman" w:cs="Times New Roman"/>
          <w:sz w:val="24"/>
          <w:szCs w:val="24"/>
        </w:rPr>
        <w:t>garantē, ka tiem ir attie</w:t>
      </w:r>
      <w:r>
        <w:rPr>
          <w:rFonts w:ascii="Times New Roman" w:eastAsia="Times New Roman" w:hAnsi="Times New Roman" w:cs="Times New Roman"/>
          <w:sz w:val="24"/>
          <w:szCs w:val="24"/>
        </w:rPr>
        <w:t>cīgās pilnvaras, lai slēgtu šo L</w:t>
      </w:r>
      <w:r w:rsidRPr="005A6EE9">
        <w:rPr>
          <w:rFonts w:ascii="Times New Roman" w:eastAsia="Times New Roman" w:hAnsi="Times New Roman" w:cs="Times New Roman"/>
          <w:sz w:val="24"/>
          <w:szCs w:val="24"/>
        </w:rPr>
        <w:t>īgumu un uzņemtos tajā noteiktās tiesības un pienākum</w:t>
      </w:r>
      <w:r>
        <w:rPr>
          <w:rFonts w:ascii="Times New Roman" w:eastAsia="Times New Roman" w:hAnsi="Times New Roman" w:cs="Times New Roman"/>
          <w:sz w:val="24"/>
          <w:szCs w:val="24"/>
        </w:rPr>
        <w:t>us, kā arī iespējas veikt šajā L</w:t>
      </w:r>
      <w:r w:rsidRPr="005A6EE9">
        <w:rPr>
          <w:rFonts w:ascii="Times New Roman" w:eastAsia="Times New Roman" w:hAnsi="Times New Roman" w:cs="Times New Roman"/>
          <w:sz w:val="24"/>
          <w:szCs w:val="24"/>
        </w:rPr>
        <w:t>īgumā noteikto pienākumu izpildi</w:t>
      </w:r>
      <w:r w:rsidRPr="004D3DFD">
        <w:rPr>
          <w:rFonts w:ascii="Times New Roman" w:eastAsia="Times New Roman" w:hAnsi="Times New Roman" w:cs="Times New Roman"/>
          <w:sz w:val="24"/>
          <w:szCs w:val="24"/>
        </w:rPr>
        <w:t>. Ja Līguma parakstītājs tā noslēgšanas brīdī nav bijis pilnvarots pārstāvēt Pusi, par kura pārstāvi viņš uzdodas, tad viņš uzņemas pats kā fiziska persona visas saistības no parakstītā Līguma un atbild par to izpildi ar visu savu mantu.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Jebku</w:t>
      </w:r>
      <w:r>
        <w:rPr>
          <w:rFonts w:ascii="Times New Roman" w:eastAsia="Times New Roman" w:hAnsi="Times New Roman" w:cs="Times New Roman"/>
          <w:sz w:val="24"/>
          <w:szCs w:val="24"/>
        </w:rPr>
        <w:t>ras izmaiņas vai papildinājumi L</w:t>
      </w:r>
      <w:r w:rsidRPr="005A6EE9">
        <w:rPr>
          <w:rFonts w:ascii="Times New Roman" w:eastAsia="Times New Roman" w:hAnsi="Times New Roman" w:cs="Times New Roman"/>
          <w:sz w:val="24"/>
          <w:szCs w:val="24"/>
        </w:rPr>
        <w:t xml:space="preserve">īgumā jānoformē rakstiski un jāparaksta </w:t>
      </w:r>
      <w:r>
        <w:rPr>
          <w:rFonts w:ascii="Times New Roman" w:eastAsia="Times New Roman" w:hAnsi="Times New Roman" w:cs="Times New Roman"/>
          <w:sz w:val="24"/>
          <w:szCs w:val="24"/>
        </w:rPr>
        <w:t>abām</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Pusēm</w:t>
      </w:r>
      <w:r w:rsidRPr="005A6EE9">
        <w:rPr>
          <w:rFonts w:ascii="Times New Roman" w:eastAsia="Times New Roman" w:hAnsi="Times New Roman" w:cs="Times New Roman"/>
          <w:sz w:val="24"/>
          <w:szCs w:val="24"/>
        </w:rPr>
        <w:t>. Šādas izmaiņas un papildinājumi ar to parakstīšanas brīd</w:t>
      </w:r>
      <w:r>
        <w:rPr>
          <w:rFonts w:ascii="Times New Roman" w:eastAsia="Times New Roman" w:hAnsi="Times New Roman" w:cs="Times New Roman"/>
          <w:sz w:val="24"/>
          <w:szCs w:val="24"/>
        </w:rPr>
        <w:t>i kļūst par šī L</w:t>
      </w:r>
      <w:r w:rsidRPr="005A6EE9">
        <w:rPr>
          <w:rFonts w:ascii="Times New Roman" w:eastAsia="Times New Roman" w:hAnsi="Times New Roman" w:cs="Times New Roman"/>
          <w:sz w:val="24"/>
          <w:szCs w:val="24"/>
        </w:rPr>
        <w:t>īguma neatņemamu sastāvdaļu.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Jautājumi, kas nav noteikti L</w:t>
      </w:r>
      <w:r w:rsidRPr="005A6EE9">
        <w:rPr>
          <w:rFonts w:ascii="Times New Roman" w:eastAsia="Times New Roman" w:hAnsi="Times New Roman" w:cs="Times New Roman"/>
          <w:sz w:val="24"/>
          <w:szCs w:val="24"/>
        </w:rPr>
        <w:t>īgumā, tiek risināti saskaņā ar spēkā esošajiem LR normatīvajiem aktiem.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Līguma izpildes laikā radušos strīdus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risina vienojoties vai, ja vienošanās nav iespējama, strīdu izskata tiesā LR normatīvajos aktos noteiktajā kārtībā.</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Kādam no šī L</w:t>
      </w:r>
      <w:r w:rsidRPr="005A6EE9">
        <w:rPr>
          <w:rFonts w:ascii="Times New Roman" w:eastAsia="Times New Roman" w:hAnsi="Times New Roman" w:cs="Times New Roman"/>
          <w:sz w:val="24"/>
          <w:szCs w:val="24"/>
        </w:rPr>
        <w:t xml:space="preserve">īguma noteikumiem zaudējot spēku tiesību normatīvo aktu izmaiņu gadījumā, Līgums nezaudē spēku tā pārējos punktos. </w:t>
      </w:r>
    </w:p>
    <w:p w:rsidR="00A4421C" w:rsidRPr="005A6EE9" w:rsidRDefault="00A4421C" w:rsidP="004F585D">
      <w:pPr>
        <w:numPr>
          <w:ilvl w:val="1"/>
          <w:numId w:val="27"/>
        </w:numPr>
        <w:shd w:val="clear" w:color="auto" w:fill="FFFFFF"/>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Pusēm</w:t>
      </w:r>
      <w:r w:rsidRPr="005A6EE9">
        <w:rPr>
          <w:rFonts w:ascii="Times New Roman" w:eastAsia="Calibri" w:hAnsi="Times New Roman" w:cs="Times New Roman"/>
          <w:color w:val="000000"/>
          <w:sz w:val="24"/>
          <w:szCs w:val="24"/>
        </w:rPr>
        <w:t xml:space="preserve"> savlaicīgi, bet ne vēlāk kā 5 (piecu) darba dienu laikā, jāpaziņo otra</w:t>
      </w:r>
      <w:r>
        <w:rPr>
          <w:rFonts w:ascii="Times New Roman" w:eastAsia="Calibri" w:hAnsi="Times New Roman" w:cs="Times New Roman"/>
          <w:color w:val="000000"/>
          <w:sz w:val="24"/>
          <w:szCs w:val="24"/>
        </w:rPr>
        <w:t xml:space="preserve">i Pusei </w:t>
      </w:r>
      <w:r w:rsidRPr="005A6EE9">
        <w:rPr>
          <w:rFonts w:ascii="Times New Roman" w:eastAsia="Calibri" w:hAnsi="Times New Roman" w:cs="Times New Roman"/>
          <w:color w:val="000000"/>
          <w:sz w:val="24"/>
          <w:szCs w:val="24"/>
        </w:rPr>
        <w:t>par savu rekvizīt</w:t>
      </w:r>
      <w:r>
        <w:rPr>
          <w:rFonts w:ascii="Times New Roman" w:eastAsia="Calibri" w:hAnsi="Times New Roman" w:cs="Times New Roman"/>
          <w:color w:val="000000"/>
          <w:sz w:val="24"/>
          <w:szCs w:val="24"/>
        </w:rPr>
        <w:t>u un/vai adreses izmaiņām, vai L</w:t>
      </w:r>
      <w:r w:rsidRPr="005A6EE9">
        <w:rPr>
          <w:rFonts w:ascii="Times New Roman" w:eastAsia="Calibri" w:hAnsi="Times New Roman" w:cs="Times New Roman"/>
          <w:color w:val="000000"/>
          <w:sz w:val="24"/>
          <w:szCs w:val="24"/>
        </w:rPr>
        <w:t xml:space="preserve">īguma 4.7.punktā noteikto </w:t>
      </w:r>
      <w:r>
        <w:rPr>
          <w:rFonts w:ascii="Times New Roman" w:eastAsia="Calibri" w:hAnsi="Times New Roman" w:cs="Times New Roman"/>
          <w:color w:val="000000"/>
          <w:sz w:val="24"/>
          <w:szCs w:val="24"/>
        </w:rPr>
        <w:t>Pušu</w:t>
      </w:r>
      <w:r w:rsidRPr="005A6EE9">
        <w:rPr>
          <w:rFonts w:ascii="Times New Roman" w:eastAsia="Calibri" w:hAnsi="Times New Roman" w:cs="Times New Roman"/>
          <w:color w:val="000000"/>
          <w:sz w:val="24"/>
          <w:szCs w:val="24"/>
        </w:rPr>
        <w:t xml:space="preserve"> pilnvaroto personu nomaiņu. </w:t>
      </w:r>
      <w:r w:rsidRPr="005A6EE9">
        <w:rPr>
          <w:rFonts w:ascii="Times New Roman" w:eastAsia="Calibri" w:hAnsi="Times New Roman" w:cs="Times New Roman"/>
          <w:sz w:val="24"/>
          <w:szCs w:val="24"/>
        </w:rPr>
        <w:t xml:space="preserve">Ja </w:t>
      </w:r>
      <w:r>
        <w:rPr>
          <w:rFonts w:ascii="Times New Roman" w:eastAsia="Calibri" w:hAnsi="Times New Roman" w:cs="Times New Roman"/>
          <w:sz w:val="24"/>
          <w:szCs w:val="24"/>
        </w:rPr>
        <w:t>Puse</w:t>
      </w:r>
      <w:r w:rsidRPr="005A6EE9">
        <w:rPr>
          <w:rFonts w:ascii="Times New Roman" w:eastAsia="Calibri" w:hAnsi="Times New Roman" w:cs="Times New Roman"/>
          <w:sz w:val="24"/>
          <w:szCs w:val="24"/>
        </w:rPr>
        <w:t xml:space="preserve"> neizpilda šī punkta noteikumus, uzskatāms, ka otr</w:t>
      </w:r>
      <w:r>
        <w:rPr>
          <w:rFonts w:ascii="Times New Roman" w:eastAsia="Calibri" w:hAnsi="Times New Roman" w:cs="Times New Roman"/>
          <w:sz w:val="24"/>
          <w:szCs w:val="24"/>
        </w:rPr>
        <w:t xml:space="preserve">a Puse ir pilnībā izpildījusi </w:t>
      </w:r>
      <w:r w:rsidRPr="005A6EE9">
        <w:rPr>
          <w:rFonts w:ascii="Times New Roman" w:eastAsia="Calibri" w:hAnsi="Times New Roman" w:cs="Times New Roman"/>
          <w:sz w:val="24"/>
          <w:szCs w:val="24"/>
        </w:rPr>
        <w:t xml:space="preserve"> </w:t>
      </w:r>
      <w:r>
        <w:rPr>
          <w:rFonts w:ascii="Times New Roman" w:eastAsia="Calibri" w:hAnsi="Times New Roman" w:cs="Times New Roman"/>
          <w:sz w:val="24"/>
          <w:szCs w:val="24"/>
        </w:rPr>
        <w:t>savas saistības, lietojot šajā L</w:t>
      </w:r>
      <w:r w:rsidRPr="005A6EE9">
        <w:rPr>
          <w:rFonts w:ascii="Times New Roman" w:eastAsia="Calibri" w:hAnsi="Times New Roman" w:cs="Times New Roman"/>
          <w:sz w:val="24"/>
          <w:szCs w:val="24"/>
        </w:rPr>
        <w:t xml:space="preserve">īgumā esošo informāciju par otru </w:t>
      </w:r>
      <w:r>
        <w:rPr>
          <w:rFonts w:ascii="Times New Roman" w:eastAsia="Calibri" w:hAnsi="Times New Roman" w:cs="Times New Roman"/>
          <w:sz w:val="24"/>
          <w:szCs w:val="24"/>
        </w:rPr>
        <w:t>Pusi</w:t>
      </w:r>
      <w:r w:rsidRPr="005A6EE9">
        <w:rPr>
          <w:rFonts w:ascii="Times New Roman" w:eastAsia="Calibri" w:hAnsi="Times New Roman" w:cs="Times New Roman"/>
          <w:sz w:val="24"/>
          <w:szCs w:val="24"/>
        </w:rPr>
        <w:t xml:space="preserve">. </w:t>
      </w:r>
    </w:p>
    <w:p w:rsidR="00A4421C" w:rsidRPr="004D3DFD"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Līgumam paredzētie pielikumi ir Līguma neatņemamas sastāvdaļas. Līgums sastādīts divos vienādos eksemplāros</w:t>
      </w:r>
      <w:r>
        <w:rPr>
          <w:rFonts w:ascii="Times New Roman" w:eastAsia="Times New Roman" w:hAnsi="Times New Roman" w:cs="Times New Roman"/>
          <w:sz w:val="24"/>
          <w:szCs w:val="24"/>
        </w:rPr>
        <w:t>, pa vienam katrai</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Pusēm</w:t>
      </w:r>
      <w:r w:rsidRPr="005A6EE9">
        <w:rPr>
          <w:rFonts w:ascii="Times New Roman" w:eastAsia="Times New Roman" w:hAnsi="Times New Roman" w:cs="Times New Roman"/>
          <w:sz w:val="24"/>
          <w:szCs w:val="24"/>
        </w:rPr>
        <w:t>. Abiem Līguma eksemplāriem ir vienāds juridisks spēks.</w:t>
      </w:r>
    </w:p>
    <w:p w:rsidR="00A4421C" w:rsidRPr="005A6EE9" w:rsidRDefault="00A4421C" w:rsidP="00A4421C">
      <w:pPr>
        <w:spacing w:after="0" w:line="240" w:lineRule="auto"/>
        <w:ind w:left="432"/>
        <w:rPr>
          <w:rFonts w:ascii="Times New Roman" w:eastAsia="Times New Roman" w:hAnsi="Times New Roman" w:cs="Times New Roman"/>
          <w:sz w:val="24"/>
          <w:szCs w:val="24"/>
        </w:rPr>
      </w:pPr>
    </w:p>
    <w:p w:rsidR="00A4421C" w:rsidRPr="00C33F87" w:rsidRDefault="00A4421C" w:rsidP="00A4421C">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kern w:val="32"/>
          <w:sz w:val="24"/>
          <w:szCs w:val="24"/>
        </w:rPr>
        <w:t>PUŠU</w:t>
      </w:r>
      <w:r w:rsidRPr="005A6EE9">
        <w:rPr>
          <w:rFonts w:ascii="Times New Roman" w:eastAsia="Times New Roman" w:hAnsi="Times New Roman" w:cs="Times New Roman"/>
          <w:b/>
          <w:kern w:val="32"/>
          <w:sz w:val="24"/>
          <w:szCs w:val="24"/>
        </w:rPr>
        <w:t xml:space="preserve"> REKVIZĪTI UN PARAKSTI</w:t>
      </w:r>
    </w:p>
    <w:p w:rsidR="00A4421C" w:rsidRDefault="00A4421C" w:rsidP="00A4421C">
      <w:pPr>
        <w:spacing w:after="0" w:line="240" w:lineRule="auto"/>
        <w:rPr>
          <w:rFonts w:ascii="Times New Roman" w:eastAsia="Times New Roman" w:hAnsi="Times New Roman" w:cs="Times New Roman"/>
          <w:b/>
          <w:kern w:val="32"/>
          <w:sz w:val="24"/>
          <w:szCs w:val="24"/>
        </w:rPr>
      </w:pPr>
    </w:p>
    <w:p w:rsidR="00A4421C" w:rsidRPr="00721DB9" w:rsidRDefault="00A4421C" w:rsidP="00A4421C">
      <w:pPr>
        <w:shd w:val="clear" w:color="auto" w:fill="FFFFFF" w:themeFill="background1"/>
        <w:spacing w:after="0"/>
        <w:rPr>
          <w:rFonts w:ascii="Times New Roman" w:eastAsia="Times New Roman" w:hAnsi="Times New Roman" w:cs="Times New Roman"/>
          <w:b/>
          <w:sz w:val="24"/>
          <w:szCs w:val="24"/>
        </w:rPr>
      </w:pPr>
      <w:r w:rsidRPr="00721DB9">
        <w:rPr>
          <w:rFonts w:ascii="Times New Roman" w:hAnsi="Times New Roman" w:cs="Times New Roman"/>
          <w:b/>
          <w:sz w:val="24"/>
          <w:szCs w:val="24"/>
        </w:rPr>
        <w:t>SIA „Siguldas slimnīca”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proofErr w:type="spellStart"/>
      <w:r w:rsidRPr="00721DB9">
        <w:rPr>
          <w:rFonts w:ascii="Times New Roman" w:hAnsi="Times New Roman" w:cs="Times New Roman"/>
          <w:sz w:val="24"/>
          <w:szCs w:val="24"/>
        </w:rPr>
        <w:t>Reģ.Nr</w:t>
      </w:r>
      <w:proofErr w:type="spellEnd"/>
      <w:r w:rsidRPr="00721DB9">
        <w:rPr>
          <w:rFonts w:ascii="Times New Roman" w:hAnsi="Times New Roman" w:cs="Times New Roman"/>
          <w:sz w:val="24"/>
          <w:szCs w:val="24"/>
        </w:rPr>
        <w:t>. 40003124730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________________________</w:t>
      </w:r>
    </w:p>
    <w:p w:rsidR="00A4421C" w:rsidRPr="00721DB9" w:rsidRDefault="00A4421C" w:rsidP="00A4421C">
      <w:pPr>
        <w:shd w:val="clear" w:color="auto" w:fill="FFFFFF" w:themeFill="background1"/>
        <w:spacing w:after="0"/>
        <w:rPr>
          <w:rFonts w:ascii="Times New Roman" w:hAnsi="Times New Roman" w:cs="Times New Roman"/>
          <w:sz w:val="24"/>
          <w:szCs w:val="24"/>
        </w:rPr>
      </w:pPr>
      <w:r w:rsidRPr="00721DB9">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Juridiskā adrese:</w:t>
      </w:r>
    </w:p>
    <w:p w:rsidR="00A4421C" w:rsidRDefault="00A4421C" w:rsidP="00A4421C">
      <w:pPr>
        <w:shd w:val="clear" w:color="auto" w:fill="FFFFFF" w:themeFill="background1"/>
        <w:spacing w:after="0"/>
        <w:rPr>
          <w:rFonts w:ascii="Times New Roman" w:hAnsi="Times New Roman" w:cs="Times New Roman"/>
          <w:sz w:val="24"/>
          <w:szCs w:val="24"/>
        </w:rPr>
      </w:pPr>
      <w:r w:rsidRPr="00721DB9">
        <w:rPr>
          <w:rFonts w:ascii="Times New Roman" w:hAnsi="Times New Roman" w:cs="Times New Roman"/>
          <w:sz w:val="24"/>
          <w:szCs w:val="24"/>
        </w:rPr>
        <w:t xml:space="preserve">Lakstīgalas iela 13, Sigulda,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Siguldas novads, </w:t>
      </w:r>
      <w:r w:rsidRPr="00721DB9">
        <w:rPr>
          <w:rFonts w:ascii="Times New Roman" w:hAnsi="Times New Roman" w:cs="Times New Roman"/>
          <w:sz w:val="24"/>
          <w:szCs w:val="24"/>
        </w:rPr>
        <w:t>LV-2150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4421C" w:rsidRDefault="00A4421C" w:rsidP="00A4421C">
      <w:pPr>
        <w:shd w:val="clear" w:color="auto" w:fill="FFFFFF" w:themeFill="background1"/>
        <w:spacing w:after="0"/>
        <w:rPr>
          <w:rFonts w:ascii="Times New Roman" w:eastAsia="Times New Roman" w:hAnsi="Times New Roman" w:cs="Times New Roman"/>
          <w:sz w:val="24"/>
          <w:szCs w:val="24"/>
        </w:rPr>
      </w:pPr>
      <w:r w:rsidRPr="00721DB9">
        <w:rPr>
          <w:rFonts w:ascii="Times New Roman" w:hAnsi="Times New Roman" w:cs="Times New Roman"/>
          <w:sz w:val="24"/>
          <w:szCs w:val="24"/>
        </w:rPr>
        <w:t xml:space="preserve">Banka: </w:t>
      </w:r>
      <w:r>
        <w:rPr>
          <w:rFonts w:ascii="Times New Roman" w:eastAsia="Times New Roman" w:hAnsi="Times New Roman" w:cs="Times New Roman"/>
          <w:sz w:val="24"/>
          <w:szCs w:val="24"/>
        </w:rPr>
        <w:t>A/S SEB BANKA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Banka: </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r w:rsidRPr="00721DB9">
        <w:rPr>
          <w:rFonts w:ascii="Times New Roman" w:hAnsi="Times New Roman" w:cs="Times New Roman"/>
          <w:sz w:val="24"/>
          <w:szCs w:val="24"/>
        </w:rPr>
        <w:t>Konta Nr.</w:t>
      </w:r>
      <w:r>
        <w:rPr>
          <w:rFonts w:ascii="Times New Roman" w:hAnsi="Times New Roman" w:cs="Times New Roman"/>
          <w:sz w:val="24"/>
          <w:szCs w:val="24"/>
        </w:rPr>
        <w:t xml:space="preserve"> </w:t>
      </w:r>
      <w:r w:rsidRPr="00721DB9">
        <w:rPr>
          <w:rFonts w:ascii="Times New Roman" w:hAnsi="Times New Roman" w:cs="Times New Roman"/>
          <w:sz w:val="24"/>
          <w:szCs w:val="24"/>
        </w:rPr>
        <w:t>LV08UNLA0027800 09904</w:t>
      </w:r>
      <w:r>
        <w:rPr>
          <w:rFonts w:ascii="Times New Roman" w:hAnsi="Times New Roman" w:cs="Times New Roman"/>
          <w:sz w:val="24"/>
          <w:szCs w:val="24"/>
        </w:rPr>
        <w:tab/>
      </w:r>
      <w:r>
        <w:rPr>
          <w:rFonts w:ascii="Times New Roman" w:hAnsi="Times New Roman" w:cs="Times New Roman"/>
          <w:sz w:val="24"/>
          <w:szCs w:val="24"/>
        </w:rPr>
        <w:tab/>
        <w:t xml:space="preserve">Konta Nr. </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p>
    <w:p w:rsidR="00A4421C" w:rsidRDefault="00A4421C" w:rsidP="00A4421C">
      <w:pPr>
        <w:shd w:val="clear" w:color="auto" w:fill="FFFFFF" w:themeFill="background1"/>
        <w:tabs>
          <w:tab w:val="center" w:pos="487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A4421C" w:rsidRDefault="00A4421C" w:rsidP="00A4421C">
      <w:pPr>
        <w:shd w:val="clear" w:color="auto" w:fill="FFFFFF" w:themeFill="background1"/>
        <w:spacing w:after="0"/>
        <w:rPr>
          <w:rFonts w:ascii="Times New Roman" w:eastAsia="Times New Roman" w:hAnsi="Times New Roman" w:cs="Times New Roman"/>
          <w:sz w:val="24"/>
          <w:szCs w:val="24"/>
        </w:rPr>
      </w:pPr>
    </w:p>
    <w:p w:rsidR="00A4421C" w:rsidRPr="004D3DFD" w:rsidRDefault="00A4421C" w:rsidP="00A4421C">
      <w:pPr>
        <w:spacing w:after="0" w:line="240" w:lineRule="auto"/>
        <w:rPr>
          <w:rFonts w:ascii="Times New Roman" w:eastAsia="Times New Roman" w:hAnsi="Times New Roman" w:cs="Times New Roman"/>
          <w:b/>
          <w:kern w:val="32"/>
          <w:sz w:val="24"/>
          <w:szCs w:val="24"/>
        </w:rPr>
      </w:pPr>
      <w:r>
        <w:rPr>
          <w:rFonts w:ascii="Times New Roman" w:eastAsia="Times New Roman" w:hAnsi="Times New Roman" w:cs="Times New Roman"/>
          <w:sz w:val="24"/>
          <w:szCs w:val="24"/>
        </w:rPr>
        <w:t>/Valdes loceklis Valdis Siļķe/</w:t>
      </w:r>
    </w:p>
    <w:p w:rsidR="00D0285A" w:rsidRDefault="00D0285A">
      <w:pPr>
        <w:rPr>
          <w:rFonts w:ascii="Times New Roman" w:eastAsia="Times New Roman" w:hAnsi="Times New Roman" w:cs="Times New Roman"/>
          <w:b/>
          <w:sz w:val="24"/>
          <w:szCs w:val="24"/>
        </w:rPr>
      </w:pPr>
    </w:p>
    <w:p w:rsidR="00372112" w:rsidRPr="00B01699" w:rsidRDefault="00372112" w:rsidP="00372112">
      <w:pPr>
        <w:spacing w:after="0" w:line="240" w:lineRule="auto"/>
        <w:rPr>
          <w:rFonts w:ascii="Times New Roman" w:eastAsia="Times New Roman" w:hAnsi="Times New Roman" w:cs="Times New Roman"/>
          <w:sz w:val="24"/>
          <w:szCs w:val="24"/>
        </w:rPr>
      </w:pPr>
    </w:p>
    <w:sectPr w:rsidR="00372112" w:rsidRPr="00B01699" w:rsidSect="003724D6">
      <w:headerReference w:type="default" r:id="rId16"/>
      <w:footerReference w:type="default" r:id="rId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44" w:rsidRDefault="00B25D44" w:rsidP="009D48ED">
      <w:pPr>
        <w:spacing w:after="0" w:line="240" w:lineRule="auto"/>
      </w:pPr>
      <w:r>
        <w:separator/>
      </w:r>
    </w:p>
  </w:endnote>
  <w:endnote w:type="continuationSeparator" w:id="0">
    <w:p w:rsidR="00B25D44" w:rsidRDefault="00B25D44" w:rsidP="009D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88938"/>
      <w:docPartObj>
        <w:docPartGallery w:val="Page Numbers (Bottom of Page)"/>
        <w:docPartUnique/>
      </w:docPartObj>
    </w:sdtPr>
    <w:sdtContent>
      <w:p w:rsidR="00E65555" w:rsidRDefault="005745DD">
        <w:pPr>
          <w:pStyle w:val="Kjene"/>
          <w:jc w:val="right"/>
        </w:pPr>
        <w:fldSimple w:instr=" PAGE   \* MERGEFORMAT ">
          <w:r w:rsidR="00697593">
            <w:rPr>
              <w:noProof/>
            </w:rPr>
            <w:t>3</w:t>
          </w:r>
        </w:fldSimple>
      </w:p>
    </w:sdtContent>
  </w:sdt>
  <w:p w:rsidR="00E65555" w:rsidRDefault="00E6555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44" w:rsidRDefault="00B25D44" w:rsidP="009D48ED">
      <w:pPr>
        <w:spacing w:after="0" w:line="240" w:lineRule="auto"/>
      </w:pPr>
      <w:r>
        <w:separator/>
      </w:r>
    </w:p>
  </w:footnote>
  <w:footnote w:type="continuationSeparator" w:id="0">
    <w:p w:rsidR="00B25D44" w:rsidRDefault="00B25D44" w:rsidP="009D48ED">
      <w:pPr>
        <w:spacing w:after="0" w:line="240" w:lineRule="auto"/>
      </w:pPr>
      <w:r>
        <w:continuationSeparator/>
      </w:r>
    </w:p>
  </w:footnote>
  <w:footnote w:id="1">
    <w:p w:rsidR="00E65555" w:rsidRPr="00DC77BB" w:rsidRDefault="00E65555" w:rsidP="00DC77BB">
      <w:pPr>
        <w:ind w:right="-142"/>
        <w:rPr>
          <w:rFonts w:ascii="Times New Roman" w:hAnsi="Times New Roman" w:cs="Times New Roman"/>
          <w:sz w:val="24"/>
          <w:szCs w:val="24"/>
        </w:rPr>
      </w:pPr>
      <w:r w:rsidRPr="00E21364">
        <w:rPr>
          <w:rStyle w:val="Vresatsauce"/>
        </w:rPr>
        <w:footnoteRef/>
      </w:r>
      <w:r w:rsidRPr="00DC77BB">
        <w:rPr>
          <w:rFonts w:ascii="Times New Roman" w:hAnsi="Times New Roman" w:cs="Times New Roman"/>
          <w:sz w:val="24"/>
          <w:szCs w:val="24"/>
        </w:rPr>
        <w:t xml:space="preserve">Apliecinājums jāiesniedz par katru Iepirkuma daļu. Papildus iesniedz 2 atsauksmes, kuras apliecina pretendenta pieredzi. </w:t>
      </w:r>
    </w:p>
    <w:p w:rsidR="00E65555" w:rsidRDefault="00E65555" w:rsidP="00B76AB1">
      <w:pPr>
        <w:pStyle w:val="Vresteksts"/>
      </w:pPr>
    </w:p>
  </w:footnote>
  <w:footnote w:id="2">
    <w:p w:rsidR="00E65555" w:rsidRPr="00147578" w:rsidRDefault="00E65555" w:rsidP="00372112">
      <w:pPr>
        <w:spacing w:after="0" w:line="240" w:lineRule="auto"/>
        <w:jc w:val="both"/>
        <w:rPr>
          <w:rFonts w:ascii="Times New Roman" w:eastAsia="Times New Roman" w:hAnsi="Times New Roman" w:cs="Times New Roman"/>
          <w:sz w:val="20"/>
          <w:szCs w:val="24"/>
        </w:rPr>
      </w:pPr>
      <w:r>
        <w:rPr>
          <w:rStyle w:val="Vresatsauce"/>
        </w:rPr>
        <w:footnoteRef/>
      </w:r>
      <w:r>
        <w:rPr>
          <w:rFonts w:ascii="Times New Roman" w:eastAsia="Times New Roman" w:hAnsi="Times New Roman" w:cs="Times New Roman"/>
          <w:sz w:val="20"/>
          <w:szCs w:val="24"/>
        </w:rPr>
        <w:t>iepakoju</w:t>
      </w:r>
      <w:r w:rsidRPr="0093407A">
        <w:rPr>
          <w:rFonts w:ascii="Times New Roman" w:eastAsia="Times New Roman" w:hAnsi="Times New Roman" w:cs="Times New Roman"/>
          <w:sz w:val="20"/>
          <w:szCs w:val="24"/>
        </w:rPr>
        <w:t>ms, ko izmanto, lai izveidotu tirdzniecības vienību, un kas nonāk pie galalietotāj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vai patērētāj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tirdzniecības vietā;</w:t>
      </w:r>
    </w:p>
  </w:footnote>
  <w:footnote w:id="3">
    <w:p w:rsidR="00E65555" w:rsidRPr="00147578" w:rsidRDefault="00E65555" w:rsidP="00372112">
      <w:pPr>
        <w:pStyle w:val="Vresteksts"/>
        <w:jc w:val="both"/>
        <w:rPr>
          <w:szCs w:val="24"/>
        </w:rPr>
      </w:pPr>
      <w:r w:rsidRPr="00147578">
        <w:rPr>
          <w:szCs w:val="24"/>
        </w:rPr>
        <w:footnoteRef/>
      </w:r>
      <w:r w:rsidRPr="0093407A">
        <w:rPr>
          <w:szCs w:val="24"/>
        </w:rPr>
        <w:t>iepakojums, ko izmanto noteikta daudzuma tirdzniecībai paredzētu preču vienību kopīgai iepakošanai. Tas var nonākt pie iepakot</w:t>
      </w:r>
      <w:r>
        <w:rPr>
          <w:szCs w:val="24"/>
        </w:rPr>
        <w:t xml:space="preserve">āja vai patērētāja neizsaiņots  </w:t>
      </w:r>
      <w:r w:rsidRPr="0093407A">
        <w:rPr>
          <w:szCs w:val="24"/>
        </w:rPr>
        <w:t xml:space="preserve">vai arī to atdala no preces tirdzniecības </w:t>
      </w:r>
      <w:proofErr w:type="spellStart"/>
      <w:r w:rsidRPr="0093407A">
        <w:rPr>
          <w:szCs w:val="24"/>
        </w:rPr>
        <w:t>vietā</w:t>
      </w:r>
      <w:r>
        <w:rPr>
          <w:szCs w:val="24"/>
        </w:rPr>
        <w:t>;s</w:t>
      </w:r>
      <w:r w:rsidRPr="0093407A">
        <w:rPr>
          <w:szCs w:val="24"/>
        </w:rPr>
        <w:t>ekundārā</w:t>
      </w:r>
      <w:proofErr w:type="spellEnd"/>
      <w:r w:rsidRPr="0093407A">
        <w:rPr>
          <w:szCs w:val="24"/>
        </w:rPr>
        <w:t xml:space="preserve"> iepakojuma noņemšana neietekmē preces raksturlielumus;</w:t>
      </w:r>
    </w:p>
  </w:footnote>
  <w:footnote w:id="4">
    <w:p w:rsidR="00E65555" w:rsidRPr="00147578" w:rsidRDefault="00E65555" w:rsidP="00372112">
      <w:pPr>
        <w:pStyle w:val="Vresteksts"/>
        <w:jc w:val="both"/>
        <w:rPr>
          <w:szCs w:val="24"/>
        </w:rPr>
      </w:pPr>
      <w:r w:rsidRPr="00147578">
        <w:rPr>
          <w:szCs w:val="24"/>
        </w:rPr>
        <w:footnoteRef/>
      </w:r>
      <w:r w:rsidRPr="0093407A">
        <w:rPr>
          <w:szCs w:val="24"/>
        </w:rPr>
        <w:t>iepakojums, ko izmanto, lai pārvadātu tirdzniecībai vai ražošanai paredzētas preces vai sekundārā iepakojuma vienības un izvairītos no preču bojāšanas pārvadājuma laikā.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55" w:rsidRPr="00E0579F" w:rsidRDefault="00E65555" w:rsidP="00E36DE2">
    <w:pPr>
      <w:pStyle w:val="Galvene"/>
      <w:jc w:val="right"/>
      <w:rPr>
        <w:i/>
        <w:sz w:val="20"/>
        <w:szCs w:val="20"/>
      </w:rPr>
    </w:pPr>
    <w:r>
      <w:rPr>
        <w:i/>
        <w:sz w:val="20"/>
        <w:szCs w:val="20"/>
      </w:rPr>
      <w:t>RRS 2017/ 4</w:t>
    </w:r>
  </w:p>
  <w:p w:rsidR="00E65555" w:rsidRPr="00E0579F" w:rsidRDefault="00E65555" w:rsidP="00E36DE2">
    <w:pPr>
      <w:pStyle w:val="Galvene"/>
      <w:jc w:val="right"/>
      <w:rPr>
        <w:i/>
        <w:sz w:val="20"/>
        <w:szCs w:val="20"/>
      </w:rPr>
    </w:pPr>
    <w:r w:rsidRPr="00E0579F">
      <w:rPr>
        <w:i/>
        <w:sz w:val="20"/>
        <w:szCs w:val="20"/>
      </w:rPr>
      <w:t xml:space="preserve"> „Pārtikas produktu piegāde Siguldas slimnīcai”</w:t>
    </w:r>
  </w:p>
  <w:p w:rsidR="00E65555" w:rsidRPr="00E9058F" w:rsidRDefault="00E65555" w:rsidP="00E36DE2">
    <w:pPr>
      <w:pStyle w:val="Galvene"/>
      <w:jc w:val="right"/>
      <w:rPr>
        <w:sz w:val="20"/>
        <w:szCs w:val="20"/>
      </w:rPr>
    </w:pPr>
    <w:r w:rsidRPr="00E0579F">
      <w:rPr>
        <w:i/>
        <w:sz w:val="20"/>
        <w:szCs w:val="20"/>
      </w:rPr>
      <w:t>PIL 9.panta kārtībā</w:t>
    </w:r>
  </w:p>
  <w:p w:rsidR="00E65555" w:rsidRDefault="00E6555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Cs/>
        <w:lang w:val="lv-LV"/>
      </w:rPr>
    </w:lvl>
  </w:abstractNum>
  <w:abstractNum w:abstractNumId="1">
    <w:nsid w:val="00000005"/>
    <w:multiLevelType w:val="singleLevel"/>
    <w:tmpl w:val="00000005"/>
    <w:name w:val="WW8Num5"/>
    <w:lvl w:ilvl="0">
      <w:start w:val="9"/>
      <w:numFmt w:val="decimal"/>
      <w:lvlText w:val="%1."/>
      <w:lvlJc w:val="left"/>
      <w:pPr>
        <w:tabs>
          <w:tab w:val="num" w:pos="0"/>
        </w:tabs>
        <w:ind w:left="2880" w:hanging="360"/>
      </w:pPr>
      <w:rPr>
        <w:b/>
      </w:rPr>
    </w:lvl>
  </w:abstractNum>
  <w:abstractNum w:abstractNumId="2">
    <w:nsid w:val="003644DA"/>
    <w:multiLevelType w:val="multilevel"/>
    <w:tmpl w:val="DD021178"/>
    <w:lvl w:ilvl="0">
      <w:start w:val="4"/>
      <w:numFmt w:val="decimal"/>
      <w:lvlText w:val="%1."/>
      <w:lvlJc w:val="left"/>
      <w:pPr>
        <w:ind w:left="2771" w:hanging="360"/>
      </w:pPr>
      <w:rPr>
        <w:rFonts w:hint="default"/>
        <w:b/>
      </w:rPr>
    </w:lvl>
    <w:lvl w:ilvl="1">
      <w:start w:val="1"/>
      <w:numFmt w:val="decimal"/>
      <w:lvlText w:val="%1.%2."/>
      <w:lvlJc w:val="left"/>
      <w:pPr>
        <w:ind w:left="107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06A80"/>
    <w:multiLevelType w:val="multilevel"/>
    <w:tmpl w:val="E654AE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E103A"/>
    <w:multiLevelType w:val="multilevel"/>
    <w:tmpl w:val="1EAAB4E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432" w:hanging="432"/>
      </w:pPr>
      <w:rPr>
        <w:b w:val="0"/>
        <w:i w:val="0"/>
        <w:color w:val="auto"/>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192062"/>
    <w:multiLevelType w:val="hybridMultilevel"/>
    <w:tmpl w:val="1E00447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nsid w:val="13CD6601"/>
    <w:multiLevelType w:val="hybridMultilevel"/>
    <w:tmpl w:val="C4A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0BEB"/>
    <w:multiLevelType w:val="multilevel"/>
    <w:tmpl w:val="C54A56AA"/>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46758E"/>
    <w:multiLevelType w:val="hybridMultilevel"/>
    <w:tmpl w:val="17E4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3911F9"/>
    <w:multiLevelType w:val="hybridMultilevel"/>
    <w:tmpl w:val="1960C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2D378F"/>
    <w:multiLevelType w:val="multilevel"/>
    <w:tmpl w:val="8BA01408"/>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BC404B"/>
    <w:multiLevelType w:val="multilevel"/>
    <w:tmpl w:val="631CA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8864EB"/>
    <w:multiLevelType w:val="hybridMultilevel"/>
    <w:tmpl w:val="06E6E43A"/>
    <w:lvl w:ilvl="0" w:tplc="3DF8E670">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9C5212"/>
    <w:multiLevelType w:val="multilevel"/>
    <w:tmpl w:val="7B3044A8"/>
    <w:lvl w:ilvl="0">
      <w:start w:val="2"/>
      <w:numFmt w:val="decimal"/>
      <w:lvlText w:val="%1."/>
      <w:lvlJc w:val="left"/>
      <w:pPr>
        <w:ind w:left="468" w:hanging="468"/>
      </w:pPr>
      <w:rPr>
        <w:rFonts w:hint="default"/>
      </w:rPr>
    </w:lvl>
    <w:lvl w:ilvl="1">
      <w:start w:val="3"/>
      <w:numFmt w:val="decimal"/>
      <w:lvlText w:val="%1.%2."/>
      <w:lvlJc w:val="left"/>
      <w:pPr>
        <w:ind w:left="681" w:hanging="468"/>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48B455ED"/>
    <w:multiLevelType w:val="multilevel"/>
    <w:tmpl w:val="5A68E2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AD6DC4"/>
    <w:multiLevelType w:val="multilevel"/>
    <w:tmpl w:val="3CAE2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1430" w:hanging="720"/>
      </w:pPr>
      <w:rPr>
        <w:rFonts w:hint="default"/>
        <w:i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11DAD"/>
    <w:multiLevelType w:val="multilevel"/>
    <w:tmpl w:val="C54A56AA"/>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971F38"/>
    <w:multiLevelType w:val="hybridMultilevel"/>
    <w:tmpl w:val="FE4AE87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D67E4D"/>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444411"/>
    <w:multiLevelType w:val="multilevel"/>
    <w:tmpl w:val="73504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164D70"/>
    <w:multiLevelType w:val="multilevel"/>
    <w:tmpl w:val="EC4A8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4707E1"/>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5BB1662A"/>
    <w:multiLevelType w:val="hybridMultilevel"/>
    <w:tmpl w:val="6A6E6F0A"/>
    <w:lvl w:ilvl="0" w:tplc="889E8D3A">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618E4541"/>
    <w:multiLevelType w:val="multilevel"/>
    <w:tmpl w:val="00FC33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28317FC"/>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8EE4686"/>
    <w:multiLevelType w:val="hybridMultilevel"/>
    <w:tmpl w:val="F8F09A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7B4028F0"/>
    <w:multiLevelType w:val="multilevel"/>
    <w:tmpl w:val="D2D00B1E"/>
    <w:lvl w:ilvl="0">
      <w:start w:val="4"/>
      <w:numFmt w:val="decimal"/>
      <w:pStyle w:val="Virsraksts1"/>
      <w:lvlText w:val="%1"/>
      <w:lvlJc w:val="left"/>
      <w:pPr>
        <w:tabs>
          <w:tab w:val="num" w:pos="432"/>
        </w:tabs>
        <w:ind w:left="432" w:hanging="432"/>
      </w:pPr>
      <w:rPr>
        <w:rFonts w:hint="default"/>
      </w:rPr>
    </w:lvl>
    <w:lvl w:ilvl="1">
      <w:start w:val="1"/>
      <w:numFmt w:val="decimal"/>
      <w:pStyle w:val="Virsraksts2"/>
      <w:lvlText w:val="3.%2"/>
      <w:lvlJc w:val="left"/>
      <w:pPr>
        <w:tabs>
          <w:tab w:val="num" w:pos="576"/>
        </w:tabs>
        <w:ind w:left="576" w:hanging="576"/>
      </w:pPr>
      <w:rPr>
        <w:rFonts w:hint="default"/>
        <w:b/>
        <w:bCs/>
      </w:rPr>
    </w:lvl>
    <w:lvl w:ilvl="2">
      <w:start w:val="1"/>
      <w:numFmt w:val="decimal"/>
      <w:pStyle w:val="Virsraksts3"/>
      <w:lvlText w:val="3.%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14"/>
  </w:num>
  <w:num w:numId="3">
    <w:abstractNumId w:val="25"/>
  </w:num>
  <w:num w:numId="4">
    <w:abstractNumId w:val="24"/>
  </w:num>
  <w:num w:numId="5">
    <w:abstractNumId w:val="18"/>
  </w:num>
  <w:num w:numId="6">
    <w:abstractNumId w:val="15"/>
  </w:num>
  <w:num w:numId="7">
    <w:abstractNumId w:val="12"/>
  </w:num>
  <w:num w:numId="8">
    <w:abstractNumId w:val="28"/>
  </w:num>
  <w:num w:numId="9">
    <w:abstractNumId w:val="19"/>
  </w:num>
  <w:num w:numId="10">
    <w:abstractNumId w:val="8"/>
  </w:num>
  <w:num w:numId="11">
    <w:abstractNumId w:val="22"/>
  </w:num>
  <w:num w:numId="12">
    <w:abstractNumId w:val="4"/>
  </w:num>
  <w:num w:numId="13">
    <w:abstractNumId w:val="2"/>
  </w:num>
  <w:num w:numId="14">
    <w:abstractNumId w:val="3"/>
  </w:num>
  <w:num w:numId="15">
    <w:abstractNumId w:val="17"/>
  </w:num>
  <w:num w:numId="16">
    <w:abstractNumId w:val="11"/>
  </w:num>
  <w:num w:numId="17">
    <w:abstractNumId w:val="13"/>
  </w:num>
  <w:num w:numId="18">
    <w:abstractNumId w:val="21"/>
  </w:num>
  <w:num w:numId="19">
    <w:abstractNumId w:val="16"/>
  </w:num>
  <w:num w:numId="20">
    <w:abstractNumId w:val="10"/>
  </w:num>
  <w:num w:numId="21">
    <w:abstractNumId w:val="9"/>
  </w:num>
  <w:num w:numId="22">
    <w:abstractNumId w:val="6"/>
  </w:num>
  <w:num w:numId="23">
    <w:abstractNumId w:val="26"/>
  </w:num>
  <w:num w:numId="24">
    <w:abstractNumId w:val="7"/>
  </w:num>
  <w:num w:numId="25">
    <w:abstractNumId w:val="23"/>
  </w:num>
  <w:num w:numId="26">
    <w:abstractNumId w:val="20"/>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3B31"/>
    <w:rsid w:val="000107D1"/>
    <w:rsid w:val="00011455"/>
    <w:rsid w:val="00011B14"/>
    <w:rsid w:val="00012EF1"/>
    <w:rsid w:val="00020D69"/>
    <w:rsid w:val="00031D45"/>
    <w:rsid w:val="00040A2C"/>
    <w:rsid w:val="00043920"/>
    <w:rsid w:val="00046325"/>
    <w:rsid w:val="00051E89"/>
    <w:rsid w:val="0005494A"/>
    <w:rsid w:val="00057783"/>
    <w:rsid w:val="00061974"/>
    <w:rsid w:val="0006199C"/>
    <w:rsid w:val="00063492"/>
    <w:rsid w:val="00066536"/>
    <w:rsid w:val="000671DF"/>
    <w:rsid w:val="00067EAA"/>
    <w:rsid w:val="0007066D"/>
    <w:rsid w:val="000709F6"/>
    <w:rsid w:val="00070F65"/>
    <w:rsid w:val="00075908"/>
    <w:rsid w:val="00081651"/>
    <w:rsid w:val="0008285C"/>
    <w:rsid w:val="000838B6"/>
    <w:rsid w:val="00083F12"/>
    <w:rsid w:val="00087E71"/>
    <w:rsid w:val="00091A04"/>
    <w:rsid w:val="000A2392"/>
    <w:rsid w:val="000A5D9E"/>
    <w:rsid w:val="000B0841"/>
    <w:rsid w:val="000B6214"/>
    <w:rsid w:val="000B67D2"/>
    <w:rsid w:val="000C61F3"/>
    <w:rsid w:val="000D513B"/>
    <w:rsid w:val="000D5B68"/>
    <w:rsid w:val="000D674E"/>
    <w:rsid w:val="000D6C24"/>
    <w:rsid w:val="000F4EE1"/>
    <w:rsid w:val="00100D8C"/>
    <w:rsid w:val="00114AEA"/>
    <w:rsid w:val="00114E82"/>
    <w:rsid w:val="0011605C"/>
    <w:rsid w:val="00117FEB"/>
    <w:rsid w:val="00126F88"/>
    <w:rsid w:val="0013109B"/>
    <w:rsid w:val="00134172"/>
    <w:rsid w:val="001418F8"/>
    <w:rsid w:val="001455D3"/>
    <w:rsid w:val="001573B5"/>
    <w:rsid w:val="00160624"/>
    <w:rsid w:val="0016093F"/>
    <w:rsid w:val="001633D2"/>
    <w:rsid w:val="0016518C"/>
    <w:rsid w:val="00171D6C"/>
    <w:rsid w:val="001731DC"/>
    <w:rsid w:val="0017642E"/>
    <w:rsid w:val="00177973"/>
    <w:rsid w:val="001833DC"/>
    <w:rsid w:val="0018506E"/>
    <w:rsid w:val="001854AB"/>
    <w:rsid w:val="00197923"/>
    <w:rsid w:val="001A2A87"/>
    <w:rsid w:val="001A36CE"/>
    <w:rsid w:val="001A5E21"/>
    <w:rsid w:val="001B4B24"/>
    <w:rsid w:val="001C0150"/>
    <w:rsid w:val="001C3531"/>
    <w:rsid w:val="001C5BC8"/>
    <w:rsid w:val="001F001A"/>
    <w:rsid w:val="001F0180"/>
    <w:rsid w:val="001F40B1"/>
    <w:rsid w:val="001F5439"/>
    <w:rsid w:val="001F5FE1"/>
    <w:rsid w:val="001F7A64"/>
    <w:rsid w:val="00202609"/>
    <w:rsid w:val="00217E4B"/>
    <w:rsid w:val="00221B5F"/>
    <w:rsid w:val="002222AB"/>
    <w:rsid w:val="00222D1B"/>
    <w:rsid w:val="00225CEE"/>
    <w:rsid w:val="0023387C"/>
    <w:rsid w:val="00234EDF"/>
    <w:rsid w:val="00240243"/>
    <w:rsid w:val="00254345"/>
    <w:rsid w:val="00265C74"/>
    <w:rsid w:val="00266211"/>
    <w:rsid w:val="00267C9F"/>
    <w:rsid w:val="00270618"/>
    <w:rsid w:val="00270E48"/>
    <w:rsid w:val="002715F5"/>
    <w:rsid w:val="00274B41"/>
    <w:rsid w:val="00275599"/>
    <w:rsid w:val="00287178"/>
    <w:rsid w:val="00290C07"/>
    <w:rsid w:val="002973DD"/>
    <w:rsid w:val="002A3607"/>
    <w:rsid w:val="002A3A03"/>
    <w:rsid w:val="002A608F"/>
    <w:rsid w:val="002A685A"/>
    <w:rsid w:val="002B1521"/>
    <w:rsid w:val="002C33C9"/>
    <w:rsid w:val="002C6E89"/>
    <w:rsid w:val="002D6AF6"/>
    <w:rsid w:val="002D711C"/>
    <w:rsid w:val="002E41EE"/>
    <w:rsid w:val="002E533D"/>
    <w:rsid w:val="002E566C"/>
    <w:rsid w:val="002F140D"/>
    <w:rsid w:val="003015AF"/>
    <w:rsid w:val="00301F3C"/>
    <w:rsid w:val="00301FEB"/>
    <w:rsid w:val="00304E7F"/>
    <w:rsid w:val="0031401F"/>
    <w:rsid w:val="00317BF9"/>
    <w:rsid w:val="00325743"/>
    <w:rsid w:val="003261B4"/>
    <w:rsid w:val="00341647"/>
    <w:rsid w:val="00341BAE"/>
    <w:rsid w:val="00346867"/>
    <w:rsid w:val="0034711A"/>
    <w:rsid w:val="0035060D"/>
    <w:rsid w:val="00352351"/>
    <w:rsid w:val="00360129"/>
    <w:rsid w:val="0036682E"/>
    <w:rsid w:val="00372112"/>
    <w:rsid w:val="003724D6"/>
    <w:rsid w:val="003808AE"/>
    <w:rsid w:val="00387B13"/>
    <w:rsid w:val="00387D0F"/>
    <w:rsid w:val="003931E9"/>
    <w:rsid w:val="003946B2"/>
    <w:rsid w:val="00396BF2"/>
    <w:rsid w:val="003A4B73"/>
    <w:rsid w:val="003B2415"/>
    <w:rsid w:val="003B24A9"/>
    <w:rsid w:val="003B27EB"/>
    <w:rsid w:val="003B294F"/>
    <w:rsid w:val="003C2FD5"/>
    <w:rsid w:val="003C5548"/>
    <w:rsid w:val="003C7967"/>
    <w:rsid w:val="003D4017"/>
    <w:rsid w:val="003D7890"/>
    <w:rsid w:val="003E008D"/>
    <w:rsid w:val="003E28D7"/>
    <w:rsid w:val="003F024B"/>
    <w:rsid w:val="003F0BED"/>
    <w:rsid w:val="003F19FE"/>
    <w:rsid w:val="003F35FA"/>
    <w:rsid w:val="004028C2"/>
    <w:rsid w:val="004055F4"/>
    <w:rsid w:val="0040725A"/>
    <w:rsid w:val="004132D1"/>
    <w:rsid w:val="00420B92"/>
    <w:rsid w:val="00424F25"/>
    <w:rsid w:val="004268FA"/>
    <w:rsid w:val="00426956"/>
    <w:rsid w:val="00432681"/>
    <w:rsid w:val="0043461F"/>
    <w:rsid w:val="004360D3"/>
    <w:rsid w:val="00436100"/>
    <w:rsid w:val="00436B20"/>
    <w:rsid w:val="00446EED"/>
    <w:rsid w:val="00454DE0"/>
    <w:rsid w:val="00455B2C"/>
    <w:rsid w:val="00460C27"/>
    <w:rsid w:val="0046217F"/>
    <w:rsid w:val="00474509"/>
    <w:rsid w:val="004754BC"/>
    <w:rsid w:val="00476228"/>
    <w:rsid w:val="004840C8"/>
    <w:rsid w:val="00485752"/>
    <w:rsid w:val="00490BE9"/>
    <w:rsid w:val="00494880"/>
    <w:rsid w:val="004A3A95"/>
    <w:rsid w:val="004A5967"/>
    <w:rsid w:val="004B2915"/>
    <w:rsid w:val="004B4122"/>
    <w:rsid w:val="004C0EBB"/>
    <w:rsid w:val="004C2660"/>
    <w:rsid w:val="004D08EA"/>
    <w:rsid w:val="004D3E08"/>
    <w:rsid w:val="004F1643"/>
    <w:rsid w:val="004F585D"/>
    <w:rsid w:val="00503382"/>
    <w:rsid w:val="005131AD"/>
    <w:rsid w:val="00515080"/>
    <w:rsid w:val="005166EA"/>
    <w:rsid w:val="005273D4"/>
    <w:rsid w:val="00540724"/>
    <w:rsid w:val="00542D61"/>
    <w:rsid w:val="00544081"/>
    <w:rsid w:val="00545683"/>
    <w:rsid w:val="00554062"/>
    <w:rsid w:val="00555F89"/>
    <w:rsid w:val="00556128"/>
    <w:rsid w:val="005608AC"/>
    <w:rsid w:val="00562305"/>
    <w:rsid w:val="005627D2"/>
    <w:rsid w:val="00563008"/>
    <w:rsid w:val="005745DD"/>
    <w:rsid w:val="00575900"/>
    <w:rsid w:val="00576AE4"/>
    <w:rsid w:val="00581E54"/>
    <w:rsid w:val="005831FF"/>
    <w:rsid w:val="00585A71"/>
    <w:rsid w:val="005879A5"/>
    <w:rsid w:val="00595A20"/>
    <w:rsid w:val="005A0060"/>
    <w:rsid w:val="005A3FDD"/>
    <w:rsid w:val="005A46ED"/>
    <w:rsid w:val="005B00AF"/>
    <w:rsid w:val="005B03F6"/>
    <w:rsid w:val="005B199B"/>
    <w:rsid w:val="005B1BA3"/>
    <w:rsid w:val="005B7908"/>
    <w:rsid w:val="005C2C00"/>
    <w:rsid w:val="005C5BC6"/>
    <w:rsid w:val="005D0791"/>
    <w:rsid w:val="005D4F29"/>
    <w:rsid w:val="005E0B1B"/>
    <w:rsid w:val="005F0284"/>
    <w:rsid w:val="00600BAE"/>
    <w:rsid w:val="00601CB7"/>
    <w:rsid w:val="006033A4"/>
    <w:rsid w:val="00607262"/>
    <w:rsid w:val="00612B8F"/>
    <w:rsid w:val="00616DF1"/>
    <w:rsid w:val="006245DB"/>
    <w:rsid w:val="00630485"/>
    <w:rsid w:val="00632541"/>
    <w:rsid w:val="00633728"/>
    <w:rsid w:val="006342E7"/>
    <w:rsid w:val="006376A3"/>
    <w:rsid w:val="006435D9"/>
    <w:rsid w:val="00644D2C"/>
    <w:rsid w:val="006550C5"/>
    <w:rsid w:val="00666472"/>
    <w:rsid w:val="006667CA"/>
    <w:rsid w:val="006672D3"/>
    <w:rsid w:val="0067058F"/>
    <w:rsid w:val="006706B5"/>
    <w:rsid w:val="00680C50"/>
    <w:rsid w:val="006826C7"/>
    <w:rsid w:val="00682770"/>
    <w:rsid w:val="00683B31"/>
    <w:rsid w:val="00687729"/>
    <w:rsid w:val="00687DEA"/>
    <w:rsid w:val="00694C2F"/>
    <w:rsid w:val="00695120"/>
    <w:rsid w:val="00697593"/>
    <w:rsid w:val="006A1612"/>
    <w:rsid w:val="006A2526"/>
    <w:rsid w:val="006C0320"/>
    <w:rsid w:val="006C2561"/>
    <w:rsid w:val="006C3B6D"/>
    <w:rsid w:val="006C6F28"/>
    <w:rsid w:val="006C75AE"/>
    <w:rsid w:val="006D0CB5"/>
    <w:rsid w:val="006D47D1"/>
    <w:rsid w:val="006D5949"/>
    <w:rsid w:val="006D5968"/>
    <w:rsid w:val="006E4236"/>
    <w:rsid w:val="006F6DD8"/>
    <w:rsid w:val="00710739"/>
    <w:rsid w:val="00714CF7"/>
    <w:rsid w:val="00721DB9"/>
    <w:rsid w:val="00725DA5"/>
    <w:rsid w:val="0073285A"/>
    <w:rsid w:val="00732D2B"/>
    <w:rsid w:val="007353C2"/>
    <w:rsid w:val="00740038"/>
    <w:rsid w:val="007405FC"/>
    <w:rsid w:val="00741E9D"/>
    <w:rsid w:val="00751366"/>
    <w:rsid w:val="00751966"/>
    <w:rsid w:val="007524FF"/>
    <w:rsid w:val="00753498"/>
    <w:rsid w:val="0075453B"/>
    <w:rsid w:val="007554AD"/>
    <w:rsid w:val="00766448"/>
    <w:rsid w:val="00771B63"/>
    <w:rsid w:val="00771FC6"/>
    <w:rsid w:val="0077439F"/>
    <w:rsid w:val="00792EAF"/>
    <w:rsid w:val="00793C1B"/>
    <w:rsid w:val="00795A60"/>
    <w:rsid w:val="00796D1A"/>
    <w:rsid w:val="007A0FF2"/>
    <w:rsid w:val="007A561F"/>
    <w:rsid w:val="007B58B7"/>
    <w:rsid w:val="007C1607"/>
    <w:rsid w:val="007C7E52"/>
    <w:rsid w:val="007E1395"/>
    <w:rsid w:val="007E23AA"/>
    <w:rsid w:val="007E386E"/>
    <w:rsid w:val="007E46A3"/>
    <w:rsid w:val="007E6022"/>
    <w:rsid w:val="007F5924"/>
    <w:rsid w:val="00802E99"/>
    <w:rsid w:val="00803372"/>
    <w:rsid w:val="00805334"/>
    <w:rsid w:val="00805749"/>
    <w:rsid w:val="00816B91"/>
    <w:rsid w:val="00817FFC"/>
    <w:rsid w:val="008215B7"/>
    <w:rsid w:val="00822F68"/>
    <w:rsid w:val="00827507"/>
    <w:rsid w:val="00830C0A"/>
    <w:rsid w:val="0083254D"/>
    <w:rsid w:val="0083717F"/>
    <w:rsid w:val="00841918"/>
    <w:rsid w:val="00861346"/>
    <w:rsid w:val="008937E8"/>
    <w:rsid w:val="00897565"/>
    <w:rsid w:val="008A2CD4"/>
    <w:rsid w:val="008B7C2A"/>
    <w:rsid w:val="008C4B33"/>
    <w:rsid w:val="008C689F"/>
    <w:rsid w:val="008D0A19"/>
    <w:rsid w:val="008D3F44"/>
    <w:rsid w:val="008F33FD"/>
    <w:rsid w:val="008F62BB"/>
    <w:rsid w:val="008F7E82"/>
    <w:rsid w:val="00900B44"/>
    <w:rsid w:val="00910847"/>
    <w:rsid w:val="00921C45"/>
    <w:rsid w:val="009338EE"/>
    <w:rsid w:val="0094477C"/>
    <w:rsid w:val="00952178"/>
    <w:rsid w:val="00963C0E"/>
    <w:rsid w:val="00971289"/>
    <w:rsid w:val="0097256C"/>
    <w:rsid w:val="00973828"/>
    <w:rsid w:val="0097431E"/>
    <w:rsid w:val="009745FE"/>
    <w:rsid w:val="00977063"/>
    <w:rsid w:val="0098006F"/>
    <w:rsid w:val="00982E40"/>
    <w:rsid w:val="00983B2D"/>
    <w:rsid w:val="009915E3"/>
    <w:rsid w:val="00995F7B"/>
    <w:rsid w:val="009A2379"/>
    <w:rsid w:val="009A7032"/>
    <w:rsid w:val="009B5C0D"/>
    <w:rsid w:val="009C5D03"/>
    <w:rsid w:val="009D48ED"/>
    <w:rsid w:val="009D5A08"/>
    <w:rsid w:val="009D62EE"/>
    <w:rsid w:val="009E37A9"/>
    <w:rsid w:val="009E5457"/>
    <w:rsid w:val="009E717E"/>
    <w:rsid w:val="009F0C97"/>
    <w:rsid w:val="009F1F19"/>
    <w:rsid w:val="009F2532"/>
    <w:rsid w:val="009F47A8"/>
    <w:rsid w:val="00A07374"/>
    <w:rsid w:val="00A13AC5"/>
    <w:rsid w:val="00A168AD"/>
    <w:rsid w:val="00A23D53"/>
    <w:rsid w:val="00A32D0E"/>
    <w:rsid w:val="00A334FA"/>
    <w:rsid w:val="00A34A9E"/>
    <w:rsid w:val="00A4421C"/>
    <w:rsid w:val="00A54CDE"/>
    <w:rsid w:val="00A56847"/>
    <w:rsid w:val="00A6562D"/>
    <w:rsid w:val="00A74F37"/>
    <w:rsid w:val="00A74FE8"/>
    <w:rsid w:val="00A762A9"/>
    <w:rsid w:val="00A7654B"/>
    <w:rsid w:val="00A90387"/>
    <w:rsid w:val="00AA2AF9"/>
    <w:rsid w:val="00AB1A99"/>
    <w:rsid w:val="00AB52A2"/>
    <w:rsid w:val="00AB6512"/>
    <w:rsid w:val="00AC2FA4"/>
    <w:rsid w:val="00AC6232"/>
    <w:rsid w:val="00AC7101"/>
    <w:rsid w:val="00AC725B"/>
    <w:rsid w:val="00AD0E5A"/>
    <w:rsid w:val="00AD5B5E"/>
    <w:rsid w:val="00AE3252"/>
    <w:rsid w:val="00AE69F2"/>
    <w:rsid w:val="00AF42BC"/>
    <w:rsid w:val="00AF611C"/>
    <w:rsid w:val="00B025C7"/>
    <w:rsid w:val="00B128F4"/>
    <w:rsid w:val="00B13ACA"/>
    <w:rsid w:val="00B14BC6"/>
    <w:rsid w:val="00B17366"/>
    <w:rsid w:val="00B23B8C"/>
    <w:rsid w:val="00B25D44"/>
    <w:rsid w:val="00B30844"/>
    <w:rsid w:val="00B3113E"/>
    <w:rsid w:val="00B32718"/>
    <w:rsid w:val="00B33C60"/>
    <w:rsid w:val="00B3538A"/>
    <w:rsid w:val="00B411E4"/>
    <w:rsid w:val="00B427B9"/>
    <w:rsid w:val="00B45A61"/>
    <w:rsid w:val="00B54E29"/>
    <w:rsid w:val="00B626DE"/>
    <w:rsid w:val="00B62D34"/>
    <w:rsid w:val="00B76AB1"/>
    <w:rsid w:val="00B77EDD"/>
    <w:rsid w:val="00B87F52"/>
    <w:rsid w:val="00B9177C"/>
    <w:rsid w:val="00B95F6B"/>
    <w:rsid w:val="00B9759A"/>
    <w:rsid w:val="00BA09C3"/>
    <w:rsid w:val="00BA0E02"/>
    <w:rsid w:val="00BA6A79"/>
    <w:rsid w:val="00BA7BA2"/>
    <w:rsid w:val="00BB1E07"/>
    <w:rsid w:val="00BB7CE3"/>
    <w:rsid w:val="00BD079C"/>
    <w:rsid w:val="00BD53B8"/>
    <w:rsid w:val="00BD6343"/>
    <w:rsid w:val="00BE138F"/>
    <w:rsid w:val="00BF05B8"/>
    <w:rsid w:val="00BF1F1D"/>
    <w:rsid w:val="00BF3DF9"/>
    <w:rsid w:val="00BF507B"/>
    <w:rsid w:val="00C064B7"/>
    <w:rsid w:val="00C0777A"/>
    <w:rsid w:val="00C12BF2"/>
    <w:rsid w:val="00C52FDD"/>
    <w:rsid w:val="00C537DA"/>
    <w:rsid w:val="00C65F75"/>
    <w:rsid w:val="00C80DE0"/>
    <w:rsid w:val="00C810DD"/>
    <w:rsid w:val="00C81FAC"/>
    <w:rsid w:val="00C852C9"/>
    <w:rsid w:val="00C87C9F"/>
    <w:rsid w:val="00C94BB7"/>
    <w:rsid w:val="00C95140"/>
    <w:rsid w:val="00C967A2"/>
    <w:rsid w:val="00C97302"/>
    <w:rsid w:val="00CA13F0"/>
    <w:rsid w:val="00CA2479"/>
    <w:rsid w:val="00CA406E"/>
    <w:rsid w:val="00CA4ACF"/>
    <w:rsid w:val="00CA5716"/>
    <w:rsid w:val="00CB0650"/>
    <w:rsid w:val="00CB5CAB"/>
    <w:rsid w:val="00CC2330"/>
    <w:rsid w:val="00CC3C3A"/>
    <w:rsid w:val="00CC71F1"/>
    <w:rsid w:val="00CE18D5"/>
    <w:rsid w:val="00CE20B0"/>
    <w:rsid w:val="00CE3845"/>
    <w:rsid w:val="00CE708A"/>
    <w:rsid w:val="00CF01F0"/>
    <w:rsid w:val="00CF3818"/>
    <w:rsid w:val="00CF5852"/>
    <w:rsid w:val="00D0285A"/>
    <w:rsid w:val="00D062DC"/>
    <w:rsid w:val="00D11105"/>
    <w:rsid w:val="00D13206"/>
    <w:rsid w:val="00D22D09"/>
    <w:rsid w:val="00D244A5"/>
    <w:rsid w:val="00D24DAF"/>
    <w:rsid w:val="00D25D27"/>
    <w:rsid w:val="00D274D1"/>
    <w:rsid w:val="00D304CC"/>
    <w:rsid w:val="00D348E0"/>
    <w:rsid w:val="00D40208"/>
    <w:rsid w:val="00D40EDF"/>
    <w:rsid w:val="00D44B0D"/>
    <w:rsid w:val="00D45491"/>
    <w:rsid w:val="00D51EE9"/>
    <w:rsid w:val="00D551A8"/>
    <w:rsid w:val="00D55887"/>
    <w:rsid w:val="00D6172A"/>
    <w:rsid w:val="00D675F9"/>
    <w:rsid w:val="00D7068C"/>
    <w:rsid w:val="00D71D7A"/>
    <w:rsid w:val="00D723A7"/>
    <w:rsid w:val="00D74759"/>
    <w:rsid w:val="00D77B45"/>
    <w:rsid w:val="00D82CC5"/>
    <w:rsid w:val="00D93D3F"/>
    <w:rsid w:val="00D94C36"/>
    <w:rsid w:val="00D95031"/>
    <w:rsid w:val="00D957EC"/>
    <w:rsid w:val="00D95898"/>
    <w:rsid w:val="00DA5FA2"/>
    <w:rsid w:val="00DA6681"/>
    <w:rsid w:val="00DA6F33"/>
    <w:rsid w:val="00DB6483"/>
    <w:rsid w:val="00DC0858"/>
    <w:rsid w:val="00DC1DCE"/>
    <w:rsid w:val="00DC586F"/>
    <w:rsid w:val="00DC77BB"/>
    <w:rsid w:val="00DD1967"/>
    <w:rsid w:val="00DD446B"/>
    <w:rsid w:val="00DD4B06"/>
    <w:rsid w:val="00DD4CE6"/>
    <w:rsid w:val="00DD6A5A"/>
    <w:rsid w:val="00DF11E6"/>
    <w:rsid w:val="00DF2CB5"/>
    <w:rsid w:val="00DF774A"/>
    <w:rsid w:val="00E01939"/>
    <w:rsid w:val="00E0228E"/>
    <w:rsid w:val="00E04FAD"/>
    <w:rsid w:val="00E0558A"/>
    <w:rsid w:val="00E0579F"/>
    <w:rsid w:val="00E071A6"/>
    <w:rsid w:val="00E1096A"/>
    <w:rsid w:val="00E12083"/>
    <w:rsid w:val="00E219DE"/>
    <w:rsid w:val="00E24C18"/>
    <w:rsid w:val="00E26022"/>
    <w:rsid w:val="00E26755"/>
    <w:rsid w:val="00E302AF"/>
    <w:rsid w:val="00E3469A"/>
    <w:rsid w:val="00E35293"/>
    <w:rsid w:val="00E36D8A"/>
    <w:rsid w:val="00E36DE2"/>
    <w:rsid w:val="00E52242"/>
    <w:rsid w:val="00E53ABB"/>
    <w:rsid w:val="00E55255"/>
    <w:rsid w:val="00E60050"/>
    <w:rsid w:val="00E6167E"/>
    <w:rsid w:val="00E62981"/>
    <w:rsid w:val="00E65555"/>
    <w:rsid w:val="00E71A0D"/>
    <w:rsid w:val="00E751C0"/>
    <w:rsid w:val="00E7694F"/>
    <w:rsid w:val="00E857D5"/>
    <w:rsid w:val="00E87A9A"/>
    <w:rsid w:val="00E9083F"/>
    <w:rsid w:val="00E927DB"/>
    <w:rsid w:val="00E96F60"/>
    <w:rsid w:val="00EA0BFE"/>
    <w:rsid w:val="00EA3F13"/>
    <w:rsid w:val="00EB2DBE"/>
    <w:rsid w:val="00EC10C5"/>
    <w:rsid w:val="00EC2DEF"/>
    <w:rsid w:val="00EC668E"/>
    <w:rsid w:val="00ED131B"/>
    <w:rsid w:val="00ED7031"/>
    <w:rsid w:val="00EE038A"/>
    <w:rsid w:val="00EE3B00"/>
    <w:rsid w:val="00EE3C51"/>
    <w:rsid w:val="00EE3FC2"/>
    <w:rsid w:val="00EE7CDA"/>
    <w:rsid w:val="00EF290C"/>
    <w:rsid w:val="00EF39AF"/>
    <w:rsid w:val="00EF56F3"/>
    <w:rsid w:val="00EF6CF3"/>
    <w:rsid w:val="00F00F37"/>
    <w:rsid w:val="00F02F00"/>
    <w:rsid w:val="00F05CF5"/>
    <w:rsid w:val="00F116DF"/>
    <w:rsid w:val="00F13060"/>
    <w:rsid w:val="00F143C9"/>
    <w:rsid w:val="00F2003A"/>
    <w:rsid w:val="00F278B9"/>
    <w:rsid w:val="00F32CA9"/>
    <w:rsid w:val="00F362BA"/>
    <w:rsid w:val="00F40B08"/>
    <w:rsid w:val="00F43F8C"/>
    <w:rsid w:val="00F46DCA"/>
    <w:rsid w:val="00F52ADC"/>
    <w:rsid w:val="00F52D1B"/>
    <w:rsid w:val="00F769E4"/>
    <w:rsid w:val="00F77708"/>
    <w:rsid w:val="00F80CC7"/>
    <w:rsid w:val="00F80E17"/>
    <w:rsid w:val="00F82E14"/>
    <w:rsid w:val="00F860FF"/>
    <w:rsid w:val="00F911E0"/>
    <w:rsid w:val="00F9515A"/>
    <w:rsid w:val="00F9579B"/>
    <w:rsid w:val="00F95A42"/>
    <w:rsid w:val="00FA638C"/>
    <w:rsid w:val="00FA72AA"/>
    <w:rsid w:val="00FB0119"/>
    <w:rsid w:val="00FB0A47"/>
    <w:rsid w:val="00FB0CE9"/>
    <w:rsid w:val="00FB12F2"/>
    <w:rsid w:val="00FB1731"/>
    <w:rsid w:val="00FB1EC9"/>
    <w:rsid w:val="00FB428A"/>
    <w:rsid w:val="00FB569D"/>
    <w:rsid w:val="00FC7527"/>
    <w:rsid w:val="00FD7DE1"/>
    <w:rsid w:val="00FE356A"/>
    <w:rsid w:val="00FE5D4C"/>
    <w:rsid w:val="00FF1E3F"/>
    <w:rsid w:val="00FF211F"/>
    <w:rsid w:val="00FF496A"/>
    <w:rsid w:val="00FF4CCD"/>
    <w:rsid w:val="00FF4E17"/>
    <w:rsid w:val="00FF7D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382"/>
  </w:style>
  <w:style w:type="paragraph" w:styleId="Virsraksts1">
    <w:name w:val="heading 1"/>
    <w:basedOn w:val="Parastais"/>
    <w:next w:val="Parastais"/>
    <w:link w:val="Virsraksts1Rakstz"/>
    <w:qFormat/>
    <w:rsid w:val="00F13060"/>
    <w:pPr>
      <w:keepNext/>
      <w:numPr>
        <w:numId w:val="8"/>
      </w:numPr>
      <w:spacing w:after="0" w:line="240" w:lineRule="auto"/>
      <w:jc w:val="center"/>
      <w:outlineLvl w:val="0"/>
    </w:pPr>
    <w:rPr>
      <w:rFonts w:ascii="Arial Narrow" w:eastAsia="Times New Roman" w:hAnsi="Arial Narrow" w:cs="Arial"/>
      <w:b/>
      <w:sz w:val="24"/>
      <w:szCs w:val="28"/>
      <w:lang w:eastAsia="ru-RU"/>
    </w:rPr>
  </w:style>
  <w:style w:type="paragraph" w:styleId="Virsraksts2">
    <w:name w:val="heading 2"/>
    <w:basedOn w:val="Parastais"/>
    <w:next w:val="Parastais"/>
    <w:link w:val="Virsraksts2Rakstz"/>
    <w:qFormat/>
    <w:rsid w:val="00F13060"/>
    <w:pPr>
      <w:keepNext/>
      <w:numPr>
        <w:ilvl w:val="1"/>
        <w:numId w:val="8"/>
      </w:numPr>
      <w:spacing w:after="0" w:line="240" w:lineRule="auto"/>
      <w:jc w:val="right"/>
      <w:outlineLvl w:val="1"/>
    </w:pPr>
    <w:rPr>
      <w:rFonts w:ascii="Times New Roman" w:eastAsia="Times New Roman" w:hAnsi="Times New Roman" w:cs="Times New Roman"/>
      <w:b/>
      <w:lang w:eastAsia="ru-RU"/>
    </w:rPr>
  </w:style>
  <w:style w:type="paragraph" w:styleId="Virsraksts3">
    <w:name w:val="heading 3"/>
    <w:basedOn w:val="Parastais"/>
    <w:next w:val="Parastais"/>
    <w:link w:val="Virsraksts3Rakstz"/>
    <w:qFormat/>
    <w:rsid w:val="00F13060"/>
    <w:pPr>
      <w:keepNext/>
      <w:numPr>
        <w:ilvl w:val="2"/>
        <w:numId w:val="8"/>
      </w:numPr>
      <w:spacing w:after="0" w:line="240" w:lineRule="auto"/>
      <w:jc w:val="right"/>
      <w:outlineLvl w:val="2"/>
    </w:pPr>
    <w:rPr>
      <w:rFonts w:ascii="Arial" w:eastAsia="Times New Roman" w:hAnsi="Arial" w:cs="Times New Roman"/>
      <w:b/>
      <w:sz w:val="24"/>
      <w:szCs w:val="20"/>
      <w:lang w:eastAsia="ru-RU"/>
    </w:rPr>
  </w:style>
  <w:style w:type="paragraph" w:styleId="Virsraksts4">
    <w:name w:val="heading 4"/>
    <w:basedOn w:val="Parastais"/>
    <w:next w:val="Parastais"/>
    <w:link w:val="Virsraksts4Rakstz"/>
    <w:qFormat/>
    <w:rsid w:val="00F13060"/>
    <w:pPr>
      <w:keepNext/>
      <w:numPr>
        <w:ilvl w:val="3"/>
        <w:numId w:val="8"/>
      </w:numPr>
      <w:spacing w:after="0" w:line="240" w:lineRule="auto"/>
      <w:outlineLvl w:val="3"/>
    </w:pPr>
    <w:rPr>
      <w:rFonts w:ascii="Arial" w:eastAsia="Times New Roman" w:hAnsi="Arial" w:cs="Times New Roman"/>
      <w:b/>
      <w:sz w:val="24"/>
      <w:szCs w:val="20"/>
      <w:lang w:eastAsia="ru-RU"/>
    </w:rPr>
  </w:style>
  <w:style w:type="paragraph" w:styleId="Virsraksts5">
    <w:name w:val="heading 5"/>
    <w:basedOn w:val="Parastais"/>
    <w:next w:val="Parastais"/>
    <w:link w:val="Virsraksts5Rakstz"/>
    <w:qFormat/>
    <w:rsid w:val="00F13060"/>
    <w:pPr>
      <w:numPr>
        <w:ilvl w:val="4"/>
        <w:numId w:val="8"/>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Virsraksts6">
    <w:name w:val="heading 6"/>
    <w:basedOn w:val="Parastais"/>
    <w:next w:val="Parastais"/>
    <w:link w:val="Virsraksts6Rakstz"/>
    <w:qFormat/>
    <w:rsid w:val="00F13060"/>
    <w:pPr>
      <w:keepNext/>
      <w:numPr>
        <w:ilvl w:val="5"/>
        <w:numId w:val="8"/>
      </w:numPr>
      <w:spacing w:after="0" w:line="240" w:lineRule="auto"/>
      <w:jc w:val="center"/>
      <w:outlineLvl w:val="5"/>
    </w:pPr>
    <w:rPr>
      <w:rFonts w:ascii="Times New Roman" w:eastAsia="Times New Roman" w:hAnsi="Times New Roman" w:cs="Times New Roman"/>
      <w:b/>
      <w:bCs/>
      <w:szCs w:val="24"/>
      <w:lang w:eastAsia="en-US"/>
    </w:rPr>
  </w:style>
  <w:style w:type="paragraph" w:styleId="Virsraksts7">
    <w:name w:val="heading 7"/>
    <w:basedOn w:val="Parastais"/>
    <w:next w:val="Parastais"/>
    <w:link w:val="Virsraksts7Rakstz"/>
    <w:qFormat/>
    <w:rsid w:val="00F13060"/>
    <w:pPr>
      <w:keepNext/>
      <w:numPr>
        <w:ilvl w:val="6"/>
        <w:numId w:val="8"/>
      </w:numPr>
      <w:spacing w:after="0" w:line="240" w:lineRule="auto"/>
      <w:jc w:val="both"/>
      <w:outlineLvl w:val="6"/>
    </w:pPr>
    <w:rPr>
      <w:rFonts w:ascii="Times New Roman" w:eastAsia="Times New Roman" w:hAnsi="Times New Roman" w:cs="Times New Roman"/>
      <w:b/>
      <w:bCs/>
      <w:szCs w:val="24"/>
      <w:lang w:eastAsia="en-US"/>
    </w:rPr>
  </w:style>
  <w:style w:type="paragraph" w:styleId="Virsraksts8">
    <w:name w:val="heading 8"/>
    <w:basedOn w:val="Parastais"/>
    <w:next w:val="Parastais"/>
    <w:link w:val="Virsraksts8Rakstz"/>
    <w:qFormat/>
    <w:rsid w:val="00F13060"/>
    <w:pPr>
      <w:numPr>
        <w:ilvl w:val="7"/>
        <w:numId w:val="8"/>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Virsraksts9">
    <w:name w:val="heading 9"/>
    <w:basedOn w:val="Parastais"/>
    <w:next w:val="Parastais"/>
    <w:link w:val="Virsraksts9Rakstz"/>
    <w:qFormat/>
    <w:rsid w:val="00F13060"/>
    <w:pPr>
      <w:keepNext/>
      <w:numPr>
        <w:ilvl w:val="8"/>
        <w:numId w:val="8"/>
      </w:numPr>
      <w:spacing w:after="0" w:line="240" w:lineRule="auto"/>
      <w:outlineLvl w:val="8"/>
    </w:pPr>
    <w:rPr>
      <w:rFonts w:ascii="Times New Roman" w:eastAsia="Times New Roman" w:hAnsi="Times New Roman" w:cs="Times New Roman"/>
      <w:b/>
      <w:bCs/>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
    <w:basedOn w:val="Parastais"/>
    <w:link w:val="SarakstarindkopaRakstz"/>
    <w:uiPriority w:val="34"/>
    <w:qFormat/>
    <w:rsid w:val="00683B31"/>
    <w:pPr>
      <w:ind w:left="720"/>
      <w:contextualSpacing/>
    </w:pPr>
  </w:style>
  <w:style w:type="paragraph" w:styleId="HTMLiepriekformattais">
    <w:name w:val="HTML Preformatted"/>
    <w:basedOn w:val="Parastais"/>
    <w:link w:val="HTMLiepriekformattaisRakstz"/>
    <w:rsid w:val="006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rsid w:val="00683B31"/>
    <w:rPr>
      <w:rFonts w:ascii="Courier New" w:eastAsia="Times New Roman" w:hAnsi="Courier New" w:cs="Courier New"/>
      <w:sz w:val="20"/>
      <w:szCs w:val="20"/>
    </w:rPr>
  </w:style>
  <w:style w:type="paragraph" w:styleId="Galvene">
    <w:name w:val="header"/>
    <w:aliases w:val="Header Char Char"/>
    <w:basedOn w:val="Parastais"/>
    <w:link w:val="GalveneRakstz"/>
    <w:uiPriority w:val="99"/>
    <w:rsid w:val="00581E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Noklusjumarindkopasfonts"/>
    <w:link w:val="Galvene"/>
    <w:uiPriority w:val="99"/>
    <w:rsid w:val="00581E54"/>
  </w:style>
  <w:style w:type="paragraph" w:styleId="Pamatteksts">
    <w:name w:val="Body Text"/>
    <w:basedOn w:val="Parastais"/>
    <w:link w:val="PamattekstsRakstz"/>
    <w:rsid w:val="00581E54"/>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581E54"/>
    <w:rPr>
      <w:rFonts w:ascii="Times New Roman" w:eastAsia="Times New Roman" w:hAnsi="Times New Roman" w:cs="Times New Roman"/>
      <w:sz w:val="24"/>
      <w:szCs w:val="20"/>
      <w:lang w:eastAsia="ar-SA"/>
    </w:rPr>
  </w:style>
  <w:style w:type="character" w:customStyle="1" w:styleId="GalveneRakstz">
    <w:name w:val="Galvene Rakstz."/>
    <w:aliases w:val="Header Char Char Rakstz."/>
    <w:link w:val="Galvene"/>
    <w:rsid w:val="00581E54"/>
    <w:rPr>
      <w:rFonts w:ascii="Times New Roman" w:eastAsia="Times New Roman" w:hAnsi="Times New Roman" w:cs="Times New Roman"/>
      <w:sz w:val="24"/>
      <w:szCs w:val="24"/>
      <w:lang w:eastAsia="en-US"/>
    </w:rPr>
  </w:style>
  <w:style w:type="paragraph" w:customStyle="1" w:styleId="Default">
    <w:name w:val="Default"/>
    <w:rsid w:val="00CF5852"/>
    <w:pPr>
      <w:autoSpaceDE w:val="0"/>
      <w:autoSpaceDN w:val="0"/>
      <w:adjustRightInd w:val="0"/>
      <w:spacing w:after="0" w:line="240" w:lineRule="auto"/>
    </w:pPr>
    <w:rPr>
      <w:rFonts w:ascii="Times New Roman" w:hAnsi="Times New Roman" w:cs="Times New Roman"/>
      <w:color w:val="000000"/>
      <w:sz w:val="24"/>
      <w:szCs w:val="24"/>
    </w:rPr>
  </w:style>
  <w:style w:type="paragraph" w:styleId="Kjene">
    <w:name w:val="footer"/>
    <w:basedOn w:val="Parastais"/>
    <w:link w:val="KjeneRakstz"/>
    <w:uiPriority w:val="99"/>
    <w:unhideWhenUsed/>
    <w:rsid w:val="009D48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48ED"/>
  </w:style>
  <w:style w:type="character" w:styleId="Hipersaite">
    <w:name w:val="Hyperlink"/>
    <w:basedOn w:val="Noklusjumarindkopasfonts"/>
    <w:uiPriority w:val="99"/>
    <w:unhideWhenUsed/>
    <w:rsid w:val="00D11105"/>
    <w:rPr>
      <w:color w:val="0000FF" w:themeColor="hyperlink"/>
      <w:u w:val="single"/>
    </w:rPr>
  </w:style>
  <w:style w:type="character" w:customStyle="1" w:styleId="SarakstarindkopaRakstz">
    <w:name w:val="Saraksta rindkopa Rakstz."/>
    <w:aliases w:val="Syle 1 Rakstz."/>
    <w:link w:val="Sarakstarindkopa"/>
    <w:locked/>
    <w:rsid w:val="003931E9"/>
  </w:style>
  <w:style w:type="paragraph" w:styleId="Vresteksts">
    <w:name w:val="footnote text"/>
    <w:basedOn w:val="Parastais"/>
    <w:link w:val="VrestekstsRakstz"/>
    <w:rsid w:val="006F6DD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6F6DD8"/>
    <w:rPr>
      <w:rFonts w:ascii="Times New Roman" w:eastAsia="Times New Roman" w:hAnsi="Times New Roman" w:cs="Times New Roman"/>
      <w:sz w:val="20"/>
      <w:szCs w:val="20"/>
    </w:rPr>
  </w:style>
  <w:style w:type="character" w:styleId="Vresatsauce">
    <w:name w:val="footnote reference"/>
    <w:uiPriority w:val="99"/>
    <w:rsid w:val="006F6DD8"/>
    <w:rPr>
      <w:vertAlign w:val="superscript"/>
    </w:rPr>
  </w:style>
  <w:style w:type="paragraph" w:customStyle="1" w:styleId="Ligumaapakspunkti">
    <w:name w:val="Liguma_apakspunkti"/>
    <w:basedOn w:val="Parastais"/>
    <w:rsid w:val="0036682E"/>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table" w:styleId="Reatabula">
    <w:name w:val="Table Grid"/>
    <w:basedOn w:val="Parastatabula"/>
    <w:uiPriority w:val="59"/>
    <w:rsid w:val="00545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83717F"/>
    <w:rPr>
      <w:color w:val="800080" w:themeColor="followedHyperlink"/>
      <w:u w:val="single"/>
    </w:rPr>
  </w:style>
  <w:style w:type="character" w:styleId="Komentraatsauce">
    <w:name w:val="annotation reference"/>
    <w:basedOn w:val="Noklusjumarindkopasfonts"/>
    <w:uiPriority w:val="99"/>
    <w:semiHidden/>
    <w:unhideWhenUsed/>
    <w:rsid w:val="00861346"/>
    <w:rPr>
      <w:sz w:val="16"/>
      <w:szCs w:val="16"/>
    </w:rPr>
  </w:style>
  <w:style w:type="paragraph" w:styleId="Komentrateksts">
    <w:name w:val="annotation text"/>
    <w:basedOn w:val="Parastais"/>
    <w:link w:val="KomentratekstsRakstz"/>
    <w:uiPriority w:val="99"/>
    <w:semiHidden/>
    <w:unhideWhenUsed/>
    <w:rsid w:val="008613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1346"/>
    <w:rPr>
      <w:sz w:val="20"/>
      <w:szCs w:val="20"/>
    </w:rPr>
  </w:style>
  <w:style w:type="paragraph" w:styleId="Komentratma">
    <w:name w:val="annotation subject"/>
    <w:basedOn w:val="Komentrateksts"/>
    <w:next w:val="Komentrateksts"/>
    <w:link w:val="KomentratmaRakstz"/>
    <w:uiPriority w:val="99"/>
    <w:semiHidden/>
    <w:unhideWhenUsed/>
    <w:rsid w:val="00861346"/>
    <w:rPr>
      <w:b/>
      <w:bCs/>
    </w:rPr>
  </w:style>
  <w:style w:type="character" w:customStyle="1" w:styleId="KomentratmaRakstz">
    <w:name w:val="Komentāra tēma Rakstz."/>
    <w:basedOn w:val="KomentratekstsRakstz"/>
    <w:link w:val="Komentratma"/>
    <w:uiPriority w:val="99"/>
    <w:semiHidden/>
    <w:rsid w:val="00861346"/>
    <w:rPr>
      <w:b/>
      <w:bCs/>
    </w:rPr>
  </w:style>
  <w:style w:type="paragraph" w:styleId="Balonteksts">
    <w:name w:val="Balloon Text"/>
    <w:basedOn w:val="Parastais"/>
    <w:link w:val="BalontekstsRakstz"/>
    <w:uiPriority w:val="99"/>
    <w:semiHidden/>
    <w:unhideWhenUsed/>
    <w:rsid w:val="008613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1346"/>
    <w:rPr>
      <w:rFonts w:ascii="Tahoma" w:hAnsi="Tahoma" w:cs="Tahoma"/>
      <w:sz w:val="16"/>
      <w:szCs w:val="16"/>
    </w:rPr>
  </w:style>
  <w:style w:type="paragraph" w:customStyle="1" w:styleId="DefaultText">
    <w:name w:val="Default Text"/>
    <w:rsid w:val="00432681"/>
    <w:pPr>
      <w:suppressAutoHyphens/>
      <w:spacing w:after="0" w:line="240" w:lineRule="auto"/>
    </w:pPr>
    <w:rPr>
      <w:rFonts w:ascii="Times New Roman" w:eastAsia="Arial" w:hAnsi="Times New Roman" w:cs="Times New Roman"/>
      <w:color w:val="000000"/>
      <w:sz w:val="24"/>
      <w:szCs w:val="20"/>
      <w:lang w:val="en-GB" w:eastAsia="ar-SA"/>
    </w:rPr>
  </w:style>
  <w:style w:type="paragraph" w:styleId="Pamatteksts2">
    <w:name w:val="Body Text 2"/>
    <w:basedOn w:val="Parastais"/>
    <w:link w:val="Pamatteksts2Rakstz"/>
    <w:uiPriority w:val="99"/>
    <w:semiHidden/>
    <w:unhideWhenUsed/>
    <w:rsid w:val="00FB428A"/>
    <w:pPr>
      <w:spacing w:after="120" w:line="480" w:lineRule="auto"/>
    </w:pPr>
  </w:style>
  <w:style w:type="character" w:customStyle="1" w:styleId="Pamatteksts2Rakstz">
    <w:name w:val="Pamatteksts 2 Rakstz."/>
    <w:basedOn w:val="Noklusjumarindkopasfonts"/>
    <w:link w:val="Pamatteksts2"/>
    <w:uiPriority w:val="99"/>
    <w:semiHidden/>
    <w:rsid w:val="00FB428A"/>
  </w:style>
  <w:style w:type="paragraph" w:customStyle="1" w:styleId="naisf">
    <w:name w:val="naisf"/>
    <w:basedOn w:val="Parastais"/>
    <w:uiPriority w:val="99"/>
    <w:rsid w:val="00FB428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Virsraksts1Rakstz">
    <w:name w:val="Virsraksts 1 Rakstz."/>
    <w:basedOn w:val="Noklusjumarindkopasfonts"/>
    <w:link w:val="Virsraksts1"/>
    <w:rsid w:val="00F13060"/>
    <w:rPr>
      <w:rFonts w:ascii="Arial Narrow" w:eastAsia="Times New Roman" w:hAnsi="Arial Narrow" w:cs="Arial"/>
      <w:b/>
      <w:sz w:val="24"/>
      <w:szCs w:val="28"/>
      <w:lang w:eastAsia="ru-RU"/>
    </w:rPr>
  </w:style>
  <w:style w:type="character" w:customStyle="1" w:styleId="Virsraksts2Rakstz">
    <w:name w:val="Virsraksts 2 Rakstz."/>
    <w:basedOn w:val="Noklusjumarindkopasfonts"/>
    <w:link w:val="Virsraksts2"/>
    <w:rsid w:val="00F13060"/>
    <w:rPr>
      <w:rFonts w:ascii="Times New Roman" w:eastAsia="Times New Roman" w:hAnsi="Times New Roman" w:cs="Times New Roman"/>
      <w:b/>
      <w:lang w:eastAsia="ru-RU"/>
    </w:rPr>
  </w:style>
  <w:style w:type="character" w:customStyle="1" w:styleId="Virsraksts3Rakstz">
    <w:name w:val="Virsraksts 3 Rakstz."/>
    <w:basedOn w:val="Noklusjumarindkopasfonts"/>
    <w:link w:val="Virsraksts3"/>
    <w:rsid w:val="00F13060"/>
    <w:rPr>
      <w:rFonts w:ascii="Arial" w:eastAsia="Times New Roman" w:hAnsi="Arial" w:cs="Times New Roman"/>
      <w:b/>
      <w:sz w:val="24"/>
      <w:szCs w:val="20"/>
      <w:lang w:eastAsia="ru-RU"/>
    </w:rPr>
  </w:style>
  <w:style w:type="character" w:customStyle="1" w:styleId="Virsraksts4Rakstz">
    <w:name w:val="Virsraksts 4 Rakstz."/>
    <w:basedOn w:val="Noklusjumarindkopasfonts"/>
    <w:link w:val="Virsraksts4"/>
    <w:rsid w:val="00F13060"/>
    <w:rPr>
      <w:rFonts w:ascii="Arial" w:eastAsia="Times New Roman" w:hAnsi="Arial" w:cs="Times New Roman"/>
      <w:b/>
      <w:sz w:val="24"/>
      <w:szCs w:val="20"/>
      <w:lang w:eastAsia="ru-RU"/>
    </w:rPr>
  </w:style>
  <w:style w:type="character" w:customStyle="1" w:styleId="Virsraksts5Rakstz">
    <w:name w:val="Virsraksts 5 Rakstz."/>
    <w:basedOn w:val="Noklusjumarindkopasfonts"/>
    <w:link w:val="Virsraksts5"/>
    <w:rsid w:val="00F13060"/>
    <w:rPr>
      <w:rFonts w:ascii="Times New Roman" w:eastAsia="Times New Roman" w:hAnsi="Times New Roman" w:cs="Times New Roman"/>
      <w:b/>
      <w:bCs/>
      <w:i/>
      <w:iCs/>
      <w:sz w:val="26"/>
      <w:szCs w:val="26"/>
      <w:lang w:val="en-US" w:eastAsia="en-US"/>
    </w:rPr>
  </w:style>
  <w:style w:type="character" w:customStyle="1" w:styleId="Virsraksts6Rakstz">
    <w:name w:val="Virsraksts 6 Rakstz."/>
    <w:basedOn w:val="Noklusjumarindkopasfonts"/>
    <w:link w:val="Virsraksts6"/>
    <w:rsid w:val="00F13060"/>
    <w:rPr>
      <w:rFonts w:ascii="Times New Roman" w:eastAsia="Times New Roman" w:hAnsi="Times New Roman" w:cs="Times New Roman"/>
      <w:b/>
      <w:bCs/>
      <w:szCs w:val="24"/>
      <w:lang w:eastAsia="en-US"/>
    </w:rPr>
  </w:style>
  <w:style w:type="character" w:customStyle="1" w:styleId="Virsraksts7Rakstz">
    <w:name w:val="Virsraksts 7 Rakstz."/>
    <w:basedOn w:val="Noklusjumarindkopasfonts"/>
    <w:link w:val="Virsraksts7"/>
    <w:rsid w:val="00F13060"/>
    <w:rPr>
      <w:rFonts w:ascii="Times New Roman" w:eastAsia="Times New Roman" w:hAnsi="Times New Roman" w:cs="Times New Roman"/>
      <w:b/>
      <w:bCs/>
      <w:szCs w:val="24"/>
      <w:lang w:eastAsia="en-US"/>
    </w:rPr>
  </w:style>
  <w:style w:type="character" w:customStyle="1" w:styleId="Virsraksts8Rakstz">
    <w:name w:val="Virsraksts 8 Rakstz."/>
    <w:basedOn w:val="Noklusjumarindkopasfonts"/>
    <w:link w:val="Virsraksts8"/>
    <w:rsid w:val="00F13060"/>
    <w:rPr>
      <w:rFonts w:ascii="Times New Roman" w:eastAsia="Times New Roman" w:hAnsi="Times New Roman" w:cs="Times New Roman"/>
      <w:i/>
      <w:iCs/>
      <w:sz w:val="24"/>
      <w:szCs w:val="24"/>
      <w:lang w:val="en-US" w:eastAsia="en-US"/>
    </w:rPr>
  </w:style>
  <w:style w:type="character" w:customStyle="1" w:styleId="Virsraksts9Rakstz">
    <w:name w:val="Virsraksts 9 Rakstz."/>
    <w:basedOn w:val="Noklusjumarindkopasfonts"/>
    <w:link w:val="Virsraksts9"/>
    <w:rsid w:val="00F13060"/>
    <w:rPr>
      <w:rFonts w:ascii="Times New Roman" w:eastAsia="Times New Roman" w:hAnsi="Times New Roman" w:cs="Times New Roman"/>
      <w:b/>
      <w:bCs/>
      <w:szCs w:val="24"/>
      <w:lang w:eastAsia="en-US"/>
    </w:rPr>
  </w:style>
  <w:style w:type="character" w:customStyle="1" w:styleId="ListParagraphChar1">
    <w:name w:val="List Paragraph Char1"/>
    <w:aliases w:val="Syle 1 Char"/>
    <w:uiPriority w:val="34"/>
    <w:rsid w:val="00420B92"/>
    <w:rPr>
      <w:rFonts w:ascii="Times New Roman" w:eastAsia="Times New Roman" w:hAnsi="Times New Roman" w:cs="Times New Roman"/>
      <w:sz w:val="24"/>
      <w:szCs w:val="24"/>
      <w:lang w:eastAsia="lv-LV"/>
    </w:rPr>
  </w:style>
  <w:style w:type="paragraph" w:customStyle="1" w:styleId="Bezatstarpm1">
    <w:name w:val="Bez atstarpēm1"/>
    <w:qFormat/>
    <w:rsid w:val="001A5E21"/>
    <w:pPr>
      <w:spacing w:after="0" w:line="240" w:lineRule="auto"/>
    </w:pPr>
    <w:rPr>
      <w:rFonts w:ascii="Calibri" w:eastAsia="Times New Roman" w:hAnsi="Calibri" w:cs="Times New Roman"/>
    </w:rPr>
  </w:style>
  <w:style w:type="paragraph" w:styleId="Bezatstarpm">
    <w:name w:val="No Spacing"/>
    <w:link w:val="BezatstarpmRakstz"/>
    <w:qFormat/>
    <w:rsid w:val="00BF3DF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ezatstarpmRakstz">
    <w:name w:val="Bez atstarpēm Rakstz."/>
    <w:basedOn w:val="Noklusjumarindkopasfonts"/>
    <w:link w:val="Bezatstarpm"/>
    <w:rsid w:val="00BF3DF9"/>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7893843">
      <w:bodyDiv w:val="1"/>
      <w:marLeft w:val="0"/>
      <w:marRight w:val="0"/>
      <w:marTop w:val="0"/>
      <w:marBottom w:val="0"/>
      <w:divBdr>
        <w:top w:val="none" w:sz="0" w:space="0" w:color="auto"/>
        <w:left w:val="none" w:sz="0" w:space="0" w:color="auto"/>
        <w:bottom w:val="none" w:sz="0" w:space="0" w:color="auto"/>
        <w:right w:val="none" w:sz="0" w:space="0" w:color="auto"/>
      </w:divBdr>
    </w:div>
    <w:div w:id="418914744">
      <w:bodyDiv w:val="1"/>
      <w:marLeft w:val="0"/>
      <w:marRight w:val="0"/>
      <w:marTop w:val="0"/>
      <w:marBottom w:val="0"/>
      <w:divBdr>
        <w:top w:val="none" w:sz="0" w:space="0" w:color="auto"/>
        <w:left w:val="none" w:sz="0" w:space="0" w:color="auto"/>
        <w:bottom w:val="none" w:sz="0" w:space="0" w:color="auto"/>
        <w:right w:val="none" w:sz="0" w:space="0" w:color="auto"/>
      </w:divBdr>
    </w:div>
    <w:div w:id="972440953">
      <w:bodyDiv w:val="1"/>
      <w:marLeft w:val="0"/>
      <w:marRight w:val="0"/>
      <w:marTop w:val="0"/>
      <w:marBottom w:val="0"/>
      <w:divBdr>
        <w:top w:val="none" w:sz="0" w:space="0" w:color="auto"/>
        <w:left w:val="none" w:sz="0" w:space="0" w:color="auto"/>
        <w:bottom w:val="none" w:sz="0" w:space="0" w:color="auto"/>
        <w:right w:val="none" w:sz="0" w:space="0" w:color="auto"/>
      </w:divBdr>
    </w:div>
    <w:div w:id="1213538216">
      <w:bodyDiv w:val="1"/>
      <w:marLeft w:val="0"/>
      <w:marRight w:val="0"/>
      <w:marTop w:val="0"/>
      <w:marBottom w:val="0"/>
      <w:divBdr>
        <w:top w:val="none" w:sz="0" w:space="0" w:color="auto"/>
        <w:left w:val="none" w:sz="0" w:space="0" w:color="auto"/>
        <w:bottom w:val="none" w:sz="0" w:space="0" w:color="auto"/>
        <w:right w:val="none" w:sz="0" w:space="0" w:color="auto"/>
      </w:divBdr>
    </w:div>
    <w:div w:id="16841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apollo.lv" TargetMode="External"/><Relationship Id="rId13" Type="http://schemas.openxmlformats.org/officeDocument/2006/relationships/hyperlink" Target="mailto:iepirkumi.slimnica@siguld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sslimnic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sslimnica.lv" TargetMode="External"/><Relationship Id="rId5" Type="http://schemas.openxmlformats.org/officeDocument/2006/relationships/webSettings" Target="webSettings.xml"/><Relationship Id="rId15" Type="http://schemas.openxmlformats.org/officeDocument/2006/relationships/hyperlink" Target="http://www.siguldasslimnica.lv" TargetMode="External"/><Relationship Id="rId10" Type="http://schemas.openxmlformats.org/officeDocument/2006/relationships/hyperlink" Target="mailto:iepirkumi.slimnica@siguld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guldasslimnica.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FA75-BA2B-4239-81FD-65BEFC7A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19</Pages>
  <Words>27586</Words>
  <Characters>15725</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Aivija</dc:creator>
  <cp:keywords/>
  <dc:description/>
  <cp:lastModifiedBy>EKONOMISTS</cp:lastModifiedBy>
  <cp:revision>284</cp:revision>
  <cp:lastPrinted>2017-10-12T10:51:00Z</cp:lastPrinted>
  <dcterms:created xsi:type="dcterms:W3CDTF">2017-05-19T13:31:00Z</dcterms:created>
  <dcterms:modified xsi:type="dcterms:W3CDTF">2017-10-23T11:35:00Z</dcterms:modified>
</cp:coreProperties>
</file>